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sdt>
      <w:sdtPr>
        <w:id w:val="-1743633326"/>
        <w:docPartObj>
          <w:docPartGallery w:val="Cover Pages"/>
          <w:docPartUnique/>
        </w:docPartObj>
      </w:sdtPr>
      <w:sdtEndPr>
        <w:rPr>
          <w:caps/>
        </w:rPr>
      </w:sdtEndPr>
      <w:sdtContent>
        <w:p w14:paraId="63A2703D" w14:textId="77777777" w:rsidR="00422AC5" w:rsidRDefault="005E1F86">
          <w:r>
            <w:rPr>
              <w:noProof/>
              <w:lang w:val="en-AU" w:eastAsia="en-AU"/>
            </w:rPr>
            <w:drawing>
              <wp:anchor distT="0" distB="0" distL="114300" distR="114300" simplePos="0" relativeHeight="251658240" behindDoc="0" locked="0" layoutInCell="0" allowOverlap="1" wp14:anchorId="2D70C9DD" wp14:editId="5AFCEBAA">
                <wp:simplePos x="0" y="0"/>
                <wp:positionH relativeFrom="page">
                  <wp:posOffset>3515995</wp:posOffset>
                </wp:positionH>
                <wp:positionV relativeFrom="page">
                  <wp:posOffset>4229100</wp:posOffset>
                </wp:positionV>
                <wp:extent cx="3672840" cy="2754630"/>
                <wp:effectExtent l="323850" t="323850" r="327660" b="3314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2840" cy="2754630"/>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65920" behindDoc="0" locked="0" layoutInCell="1" allowOverlap="1" wp14:anchorId="33E9C46E" wp14:editId="2A218A7A">
                    <wp:simplePos x="0" y="0"/>
                    <wp:positionH relativeFrom="column">
                      <wp:posOffset>4257675</wp:posOffset>
                    </wp:positionH>
                    <wp:positionV relativeFrom="paragraph">
                      <wp:posOffset>6610985</wp:posOffset>
                    </wp:positionV>
                    <wp:extent cx="1933575" cy="158115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15D1D" w14:textId="77777777" w:rsidR="000235B8" w:rsidRPr="005E1F86" w:rsidRDefault="000235B8" w:rsidP="00C41631">
                                <w:pPr>
                                  <w:jc w:val="right"/>
                                  <w:rPr>
                                    <w:b/>
                                    <w:sz w:val="28"/>
                                    <w:szCs w:val="28"/>
                                  </w:rPr>
                                </w:pPr>
                                <w:r w:rsidRPr="005E1F86">
                                  <w:rPr>
                                    <w:b/>
                                    <w:sz w:val="28"/>
                                    <w:szCs w:val="28"/>
                                  </w:rPr>
                                  <w:t>Lodehaul Ltd</w:t>
                                </w:r>
                              </w:p>
                              <w:p w14:paraId="359DDE87" w14:textId="7DEFB187" w:rsidR="000235B8" w:rsidRPr="005E1F86" w:rsidRDefault="000235B8" w:rsidP="00C41631">
                                <w:pPr>
                                  <w:jc w:val="right"/>
                                  <w:rPr>
                                    <w:sz w:val="96"/>
                                    <w:szCs w:val="96"/>
                                  </w:rPr>
                                </w:pPr>
                                <w:r>
                                  <w:br/>
                                </w:r>
                                <w:r w:rsidR="006E4013">
                                  <w:rPr>
                                    <w:sz w:val="96"/>
                                    <w:szCs w:val="96"/>
                                  </w:rPr>
                                  <w:t>202</w:t>
                                </w:r>
                                <w:r w:rsidR="007454EC">
                                  <w:rPr>
                                    <w:sz w:val="96"/>
                                    <w:szCs w:val="96"/>
                                  </w:rPr>
                                  <w:t>1</w:t>
                                </w:r>
                                <w:r w:rsidRPr="005E1F86">
                                  <w:rPr>
                                    <w:sz w:val="96"/>
                                    <w:szCs w:val="9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9C46E" id="_x0000_t202" coordsize="21600,21600" o:spt="202" path="m,l,21600r21600,l21600,xe">
                    <v:stroke joinstyle="miter"/>
                    <v:path gradientshapeok="t" o:connecttype="rect"/>
                  </v:shapetype>
                  <v:shape id="Text Box 10" o:spid="_x0000_s1026" type="#_x0000_t202" style="position:absolute;margin-left:335.25pt;margin-top:520.55pt;width:152.25pt;height:12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" stroked="f">
                    <v:textbox>
                      <w:txbxContent>
                        <w:p w14:paraId="1B415D1D" w14:textId="77777777" w:rsidR="000235B8" w:rsidRPr="005E1F86" w:rsidRDefault="000235B8" w:rsidP="00C41631">
                          <w:pPr>
                            <w:jc w:val="right"/>
                            <w:rPr>
                              <w:b/>
                              <w:sz w:val="28"/>
                              <w:szCs w:val="28"/>
                            </w:rPr>
                          </w:pPr>
                          <w:r w:rsidRPr="005E1F86">
                            <w:rPr>
                              <w:b/>
                              <w:sz w:val="28"/>
                              <w:szCs w:val="28"/>
                            </w:rPr>
                            <w:t>Lodehaul Ltd</w:t>
                          </w:r>
                        </w:p>
                        <w:p w14:paraId="359DDE87" w14:textId="7DEFB187" w:rsidR="000235B8" w:rsidRPr="005E1F86" w:rsidRDefault="000235B8" w:rsidP="00C41631">
                          <w:pPr>
                            <w:jc w:val="right"/>
                            <w:rPr>
                              <w:sz w:val="96"/>
                              <w:szCs w:val="96"/>
                            </w:rPr>
                          </w:pPr>
                          <w:r>
                            <w:br/>
                          </w:r>
                          <w:r w:rsidR="006E4013">
                            <w:rPr>
                              <w:sz w:val="96"/>
                              <w:szCs w:val="96"/>
                            </w:rPr>
                            <w:t>202</w:t>
                          </w:r>
                          <w:r w:rsidR="007454EC">
                            <w:rPr>
                              <w:sz w:val="96"/>
                              <w:szCs w:val="96"/>
                            </w:rPr>
                            <w:t>1</w:t>
                          </w:r>
                          <w:r w:rsidRPr="005E1F86">
                            <w:rPr>
                              <w:sz w:val="96"/>
                              <w:szCs w:val="96"/>
                            </w:rPr>
                            <w:br/>
                          </w:r>
                        </w:p>
                      </w:txbxContent>
                    </v:textbox>
                  </v:shape>
                </w:pict>
              </mc:Fallback>
            </mc:AlternateContent>
          </w:r>
          <w:r>
            <w:rPr>
              <w:noProof/>
              <w:lang w:val="en-AU" w:eastAsia="en-AU"/>
            </w:rPr>
            <mc:AlternateContent>
              <mc:Choice Requires="wps">
                <w:drawing>
                  <wp:anchor distT="0" distB="0" distL="114300" distR="114300" simplePos="0" relativeHeight="251661824" behindDoc="0" locked="0" layoutInCell="0" allowOverlap="1" wp14:anchorId="63CA2DFB" wp14:editId="5E52D0D8">
                    <wp:simplePos x="0" y="0"/>
                    <wp:positionH relativeFrom="page">
                      <wp:posOffset>-76200</wp:posOffset>
                    </wp:positionH>
                    <wp:positionV relativeFrom="page">
                      <wp:posOffset>2828925</wp:posOffset>
                    </wp:positionV>
                    <wp:extent cx="7553325" cy="1400175"/>
                    <wp:effectExtent l="0" t="0" r="28575" b="2857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400175"/>
                            </a:xfrm>
                            <a:prstGeom prst="rect">
                              <a:avLst/>
                            </a:prstGeom>
                            <a:solidFill>
                              <a:schemeClr val="accent2">
                                <a:lumMod val="75000"/>
                              </a:schemeClr>
                            </a:solidFill>
                            <a:ln w="12700">
                              <a:solidFill>
                                <a:schemeClr val="accent4">
                                  <a:lumMod val="100000"/>
                                  <a:lumOff val="0"/>
                                </a:schemeClr>
                              </a:solidFill>
                              <a:miter lim="800000"/>
                              <a:headEnd/>
                              <a:tailEnd/>
                            </a:ln>
                          </wps:spPr>
                          <wps:txbx>
                            <w:txbxContent>
                              <w:p w14:paraId="262F8B58" w14:textId="77777777" w:rsidR="000235B8" w:rsidRDefault="000235B8">
                                <w:pPr>
                                  <w:pStyle w:val="NoSpacing"/>
                                  <w:jc w:val="right"/>
                                  <w:rPr>
                                    <w:rFonts w:asciiTheme="majorHAnsi" w:eastAsiaTheme="majorEastAsia" w:hAnsiTheme="majorHAnsi" w:cstheme="majorBidi"/>
                                    <w:color w:val="E9E5DC" w:themeColor="background2"/>
                                    <w:sz w:val="72"/>
                                    <w:szCs w:val="72"/>
                                  </w:rPr>
                                </w:pPr>
                                <w:r>
                                  <w:rPr>
                                    <w:rFonts w:asciiTheme="majorHAnsi" w:eastAsiaTheme="majorEastAsia" w:hAnsiTheme="majorHAnsi" w:cstheme="majorBidi"/>
                                    <w:color w:val="E9E5DC" w:themeColor="background2"/>
                                    <w:sz w:val="72"/>
                                    <w:szCs w:val="72"/>
                                  </w:rPr>
                                  <w:t xml:space="preserve">Pollution Incident Response </w:t>
                                </w:r>
                              </w:p>
                              <w:p w14:paraId="0901866A" w14:textId="77777777" w:rsidR="000235B8" w:rsidRPr="00C41631" w:rsidRDefault="000235B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9E5DC" w:themeColor="background2"/>
                                    <w:sz w:val="72"/>
                                    <w:szCs w:val="72"/>
                                  </w:rPr>
                                  <w:t>Management Plan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CA2DFB" id="Rectangle 16" o:spid="_x0000_s1027" style="position:absolute;margin-left:-6pt;margin-top:222.75pt;width:594.75pt;height:110.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" o:allowincell="f" fillcolor="#732117 [2405]" strokecolor="#956251 [3207]" strokeweight="1pt">
                    <v:textbox inset="14.4pt,,14.4pt">
                      <w:txbxContent>
                        <w:p w14:paraId="262F8B58" w14:textId="77777777" w:rsidR="000235B8" w:rsidRDefault="000235B8">
                          <w:pPr>
                            <w:pStyle w:val="NoSpacing"/>
                            <w:jc w:val="right"/>
                            <w:rPr>
                              <w:rFonts w:asciiTheme="majorHAnsi" w:eastAsiaTheme="majorEastAsia" w:hAnsiTheme="majorHAnsi" w:cstheme="majorBidi"/>
                              <w:color w:val="E9E5DC" w:themeColor="background2"/>
                              <w:sz w:val="72"/>
                              <w:szCs w:val="72"/>
                            </w:rPr>
                          </w:pPr>
                          <w:r>
                            <w:rPr>
                              <w:rFonts w:asciiTheme="majorHAnsi" w:eastAsiaTheme="majorEastAsia" w:hAnsiTheme="majorHAnsi" w:cstheme="majorBidi"/>
                              <w:color w:val="E9E5DC" w:themeColor="background2"/>
                              <w:sz w:val="72"/>
                              <w:szCs w:val="72"/>
                            </w:rPr>
                            <w:t xml:space="preserve">Pollution Incident Response </w:t>
                          </w:r>
                        </w:p>
                        <w:p w14:paraId="0901866A" w14:textId="77777777" w:rsidR="000235B8" w:rsidRPr="00C41631" w:rsidRDefault="000235B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E9E5DC" w:themeColor="background2"/>
                              <w:sz w:val="72"/>
                              <w:szCs w:val="72"/>
                            </w:rPr>
                            <w:t>Management Plan</w:t>
                          </w:r>
                        </w:p>
                      </w:txbxContent>
                    </v:textbox>
                    <w10:wrap anchorx="page" anchory="page"/>
                  </v:rect>
                </w:pict>
              </mc:Fallback>
            </mc:AlternateContent>
          </w:r>
          <w:r w:rsidR="00422AC5">
            <w:rPr>
              <w:caps/>
            </w:rPr>
            <w:br w:type="page"/>
          </w:r>
        </w:p>
      </w:sdtContent>
    </w:sdt>
    <w:p w14:paraId="69B8C6F3" w14:textId="77777777" w:rsidR="009C18F9" w:rsidRDefault="00394058" w:rsidP="0010043F">
      <w:pPr>
        <w:pStyle w:val="Heading1"/>
      </w:pPr>
      <w:bookmarkStart w:id="0" w:name="_Toc479340102"/>
      <w:r>
        <w:lastRenderedPageBreak/>
        <w:t>Purpose</w:t>
      </w:r>
      <w:bookmarkEnd w:id="0"/>
    </w:p>
    <w:p w14:paraId="70B53C9B" w14:textId="77777777" w:rsidR="00FF1CAB" w:rsidRDefault="00FF1CAB" w:rsidP="00FF1CAB">
      <w:r>
        <w:t xml:space="preserve">LOD Co-Operative Haulage and Transport Trading as LODEHAUL holds an Environment Protection </w:t>
      </w:r>
      <w:r w:rsidR="00AB1ECA">
        <w:t>License</w:t>
      </w:r>
      <w:r>
        <w:t xml:space="preserve"> with the NSW Environment Protection Authority for 190 Shellharbour Road Kemblawarra NSW. </w:t>
      </w:r>
    </w:p>
    <w:p w14:paraId="73E2E876" w14:textId="71B5A5FE" w:rsidR="00FF1CAB" w:rsidRDefault="007454EC" w:rsidP="00FF1CAB">
      <w:r>
        <w:t>License</w:t>
      </w:r>
      <w:r w:rsidR="00FF1CAB">
        <w:t xml:space="preserve"> Number </w:t>
      </w:r>
    </w:p>
    <w:p w14:paraId="62FCF545" w14:textId="77777777" w:rsidR="00FF1CAB" w:rsidRDefault="00FF1CAB" w:rsidP="00FF1CAB">
      <w:r>
        <w:t xml:space="preserve">As per the Protection of the Environment Operations Act (1997) (the “POEO Act”), the holder of an environment protection </w:t>
      </w:r>
      <w:r w:rsidR="00AB1ECA">
        <w:t>license</w:t>
      </w:r>
      <w:r>
        <w:t xml:space="preserve"> must prepare, keep, test and implement a pollution incident response management plan that complies with Part 5.7A of the POEO Act in relation to the activity to which the </w:t>
      </w:r>
      <w:r w:rsidR="00AB1ECA">
        <w:t>license</w:t>
      </w:r>
      <w:r>
        <w:t xml:space="preserve"> relates. </w:t>
      </w:r>
    </w:p>
    <w:p w14:paraId="1D5A4264" w14:textId="77777777" w:rsidR="00FF1CAB" w:rsidRDefault="00FF1CAB" w:rsidP="00FF1CAB">
      <w:r>
        <w:t xml:space="preserve">If a pollution incident occurs in the course of an activity so that material harm to the environment (within the meaning of section 147 of the POEO Act) is caused or threatened, the person carrying on the activity must immediately implement this plan in relation to the activity required by Part 5.7A of the POEO Act. </w:t>
      </w:r>
    </w:p>
    <w:p w14:paraId="2AB1C681" w14:textId="77777777" w:rsidR="00394058" w:rsidRDefault="00FF1CAB" w:rsidP="00FF1CAB">
      <w:r>
        <w:t>A written copy of this plan must be kept at 190 Shellharbour Road Kemblawarra and be made available on request by an authorised NSW Environment Protection Officer and to any person who is responsible for implementing this plan.</w:t>
      </w:r>
    </w:p>
    <w:p w14:paraId="011903FB" w14:textId="77777777" w:rsidR="00394058" w:rsidRDefault="00394058" w:rsidP="00FF1CAB"/>
    <w:p w14:paraId="37BA61BE" w14:textId="77777777" w:rsidR="00394058" w:rsidRPr="00394058" w:rsidRDefault="00394058" w:rsidP="00394058">
      <w:pPr>
        <w:spacing w:after="120" w:line="360" w:lineRule="auto"/>
        <w:rPr>
          <w:sz w:val="20"/>
        </w:rPr>
      </w:pPr>
      <w:r w:rsidRPr="00394058">
        <w:rPr>
          <w:sz w:val="20"/>
        </w:rPr>
        <w:t>NOTE: This plan must be developed in consultation with:</w:t>
      </w:r>
    </w:p>
    <w:p w14:paraId="04447A4A" w14:textId="77777777" w:rsidR="00394058" w:rsidRPr="00394058" w:rsidRDefault="00394058" w:rsidP="00A02E11">
      <w:pPr>
        <w:pStyle w:val="ListParagraph"/>
        <w:numPr>
          <w:ilvl w:val="0"/>
          <w:numId w:val="12"/>
        </w:numPr>
        <w:spacing w:after="120" w:line="360" w:lineRule="auto"/>
        <w:ind w:left="426"/>
        <w:rPr>
          <w:sz w:val="20"/>
        </w:rPr>
      </w:pPr>
      <w:r w:rsidRPr="00394058">
        <w:rPr>
          <w:sz w:val="20"/>
        </w:rPr>
        <w:t xml:space="preserve">NSW EPA’s “Environmental guidelines: Preparation of pollution incident response management plans”; and </w:t>
      </w:r>
    </w:p>
    <w:p w14:paraId="521413AB" w14:textId="77777777" w:rsidR="00394058" w:rsidRPr="00394058" w:rsidRDefault="00394058" w:rsidP="00A02E11">
      <w:pPr>
        <w:pStyle w:val="ListParagraph"/>
        <w:numPr>
          <w:ilvl w:val="0"/>
          <w:numId w:val="12"/>
        </w:numPr>
        <w:spacing w:after="120" w:line="360" w:lineRule="auto"/>
        <w:ind w:left="426"/>
        <w:rPr>
          <w:sz w:val="20"/>
        </w:rPr>
      </w:pPr>
      <w:r w:rsidRPr="00394058">
        <w:rPr>
          <w:sz w:val="20"/>
        </w:rPr>
        <w:t>The Protection of the Environment Operations Act 1997 and the Protection of the Environment Operations (General) Regulation 2009.</w:t>
      </w:r>
    </w:p>
    <w:p w14:paraId="67435618" w14:textId="77777777" w:rsidR="005C0F56" w:rsidRDefault="005C0F56" w:rsidP="00FF1CAB">
      <w:r>
        <w:br w:type="column"/>
      </w:r>
    </w:p>
    <w:bookmarkStart w:id="1" w:name="_Toc479340103"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noProof/>
        </w:rPr>
      </w:sdtEndPr>
      <w:sdtContent>
        <w:p w14:paraId="1D4AC1CB" w14:textId="77777777" w:rsidR="005C0F56" w:rsidRDefault="005C0F56" w:rsidP="00C41631">
          <w:pPr>
            <w:pStyle w:val="Heading1"/>
          </w:pPr>
          <w:r>
            <w:t>Contents</w:t>
          </w:r>
          <w:bookmarkEnd w:id="1"/>
        </w:p>
        <w:p w14:paraId="57F951E0" w14:textId="77777777" w:rsidR="002E6A0F" w:rsidRDefault="00267F18">
          <w:pPr>
            <w:pStyle w:val="TOC1"/>
            <w:rPr>
              <w:noProof/>
              <w:lang w:val="en-AU" w:eastAsia="en-AU"/>
            </w:rPr>
          </w:pPr>
          <w:r>
            <w:fldChar w:fldCharType="begin"/>
          </w:r>
          <w:r w:rsidR="005C0F56">
            <w:instrText xml:space="preserve"> TOC \o "1-3" \h \z \u </w:instrText>
          </w:r>
          <w:r>
            <w:fldChar w:fldCharType="separate"/>
          </w:r>
          <w:hyperlink w:anchor="_Toc479340102" w:history="1">
            <w:r w:rsidR="002E6A0F" w:rsidRPr="00F97B66">
              <w:rPr>
                <w:rStyle w:val="Hyperlink"/>
                <w:noProof/>
              </w:rPr>
              <w:t>Purpose</w:t>
            </w:r>
            <w:r w:rsidR="002E6A0F">
              <w:rPr>
                <w:noProof/>
                <w:webHidden/>
              </w:rPr>
              <w:tab/>
            </w:r>
            <w:r w:rsidR="002E6A0F">
              <w:rPr>
                <w:noProof/>
                <w:webHidden/>
              </w:rPr>
              <w:fldChar w:fldCharType="begin"/>
            </w:r>
            <w:r w:rsidR="002E6A0F">
              <w:rPr>
                <w:noProof/>
                <w:webHidden/>
              </w:rPr>
              <w:instrText xml:space="preserve"> PAGEREF _Toc479340102 \h </w:instrText>
            </w:r>
            <w:r w:rsidR="002E6A0F">
              <w:rPr>
                <w:noProof/>
                <w:webHidden/>
              </w:rPr>
            </w:r>
            <w:r w:rsidR="002E6A0F">
              <w:rPr>
                <w:noProof/>
                <w:webHidden/>
              </w:rPr>
              <w:fldChar w:fldCharType="separate"/>
            </w:r>
            <w:r w:rsidR="002E6A0F">
              <w:rPr>
                <w:noProof/>
                <w:webHidden/>
              </w:rPr>
              <w:t>1</w:t>
            </w:r>
            <w:r w:rsidR="002E6A0F">
              <w:rPr>
                <w:noProof/>
                <w:webHidden/>
              </w:rPr>
              <w:fldChar w:fldCharType="end"/>
            </w:r>
          </w:hyperlink>
        </w:p>
        <w:p w14:paraId="12C6E302" w14:textId="77777777" w:rsidR="002E6A0F" w:rsidRDefault="007454EC">
          <w:pPr>
            <w:pStyle w:val="TOC1"/>
            <w:rPr>
              <w:noProof/>
              <w:lang w:val="en-AU" w:eastAsia="en-AU"/>
            </w:rPr>
          </w:pPr>
          <w:hyperlink w:anchor="_Toc479340103" w:history="1">
            <w:r w:rsidR="002E6A0F" w:rsidRPr="00F97B66">
              <w:rPr>
                <w:rStyle w:val="Hyperlink"/>
                <w:noProof/>
              </w:rPr>
              <w:t>Contents</w:t>
            </w:r>
            <w:r w:rsidR="002E6A0F">
              <w:rPr>
                <w:noProof/>
                <w:webHidden/>
              </w:rPr>
              <w:tab/>
            </w:r>
            <w:r w:rsidR="002E6A0F">
              <w:rPr>
                <w:noProof/>
                <w:webHidden/>
              </w:rPr>
              <w:fldChar w:fldCharType="begin"/>
            </w:r>
            <w:r w:rsidR="002E6A0F">
              <w:rPr>
                <w:noProof/>
                <w:webHidden/>
              </w:rPr>
              <w:instrText xml:space="preserve"> PAGEREF _Toc479340103 \h </w:instrText>
            </w:r>
            <w:r w:rsidR="002E6A0F">
              <w:rPr>
                <w:noProof/>
                <w:webHidden/>
              </w:rPr>
            </w:r>
            <w:r w:rsidR="002E6A0F">
              <w:rPr>
                <w:noProof/>
                <w:webHidden/>
              </w:rPr>
              <w:fldChar w:fldCharType="separate"/>
            </w:r>
            <w:r w:rsidR="002E6A0F">
              <w:rPr>
                <w:noProof/>
                <w:webHidden/>
              </w:rPr>
              <w:t>2</w:t>
            </w:r>
            <w:r w:rsidR="002E6A0F">
              <w:rPr>
                <w:noProof/>
                <w:webHidden/>
              </w:rPr>
              <w:fldChar w:fldCharType="end"/>
            </w:r>
          </w:hyperlink>
        </w:p>
        <w:p w14:paraId="72FF7507" w14:textId="77777777" w:rsidR="002E6A0F" w:rsidRDefault="007454EC">
          <w:pPr>
            <w:pStyle w:val="TOC1"/>
            <w:rPr>
              <w:noProof/>
              <w:lang w:val="en-AU" w:eastAsia="en-AU"/>
            </w:rPr>
          </w:pPr>
          <w:hyperlink w:anchor="_Toc479340104" w:history="1">
            <w:r w:rsidR="002E6A0F" w:rsidRPr="00F97B66">
              <w:rPr>
                <w:rStyle w:val="Hyperlink"/>
                <w:noProof/>
              </w:rPr>
              <w:t>Environmental Protection License Details.</w:t>
            </w:r>
            <w:r w:rsidR="002E6A0F">
              <w:rPr>
                <w:noProof/>
                <w:webHidden/>
              </w:rPr>
              <w:tab/>
            </w:r>
            <w:r w:rsidR="002E6A0F">
              <w:rPr>
                <w:noProof/>
                <w:webHidden/>
              </w:rPr>
              <w:fldChar w:fldCharType="begin"/>
            </w:r>
            <w:r w:rsidR="002E6A0F">
              <w:rPr>
                <w:noProof/>
                <w:webHidden/>
              </w:rPr>
              <w:instrText xml:space="preserve"> PAGEREF _Toc479340104 \h </w:instrText>
            </w:r>
            <w:r w:rsidR="002E6A0F">
              <w:rPr>
                <w:noProof/>
                <w:webHidden/>
              </w:rPr>
            </w:r>
            <w:r w:rsidR="002E6A0F">
              <w:rPr>
                <w:noProof/>
                <w:webHidden/>
              </w:rPr>
              <w:fldChar w:fldCharType="separate"/>
            </w:r>
            <w:r w:rsidR="002E6A0F">
              <w:rPr>
                <w:noProof/>
                <w:webHidden/>
              </w:rPr>
              <w:t>3</w:t>
            </w:r>
            <w:r w:rsidR="002E6A0F">
              <w:rPr>
                <w:noProof/>
                <w:webHidden/>
              </w:rPr>
              <w:fldChar w:fldCharType="end"/>
            </w:r>
          </w:hyperlink>
        </w:p>
        <w:p w14:paraId="4D397B50" w14:textId="77777777" w:rsidR="002E6A0F" w:rsidRDefault="007454EC">
          <w:pPr>
            <w:pStyle w:val="TOC1"/>
            <w:rPr>
              <w:noProof/>
              <w:lang w:val="en-AU" w:eastAsia="en-AU"/>
            </w:rPr>
          </w:pPr>
          <w:hyperlink w:anchor="_Toc479340105" w:history="1">
            <w:r w:rsidR="002E6A0F" w:rsidRPr="00F97B66">
              <w:rPr>
                <w:rStyle w:val="Hyperlink"/>
                <w:noProof/>
              </w:rPr>
              <w:t>Notification of Relevant Authorities</w:t>
            </w:r>
            <w:r w:rsidR="002E6A0F">
              <w:rPr>
                <w:noProof/>
                <w:webHidden/>
              </w:rPr>
              <w:tab/>
            </w:r>
            <w:r w:rsidR="002E6A0F">
              <w:rPr>
                <w:noProof/>
                <w:webHidden/>
              </w:rPr>
              <w:fldChar w:fldCharType="begin"/>
            </w:r>
            <w:r w:rsidR="002E6A0F">
              <w:rPr>
                <w:noProof/>
                <w:webHidden/>
              </w:rPr>
              <w:instrText xml:space="preserve"> PAGEREF _Toc479340105 \h </w:instrText>
            </w:r>
            <w:r w:rsidR="002E6A0F">
              <w:rPr>
                <w:noProof/>
                <w:webHidden/>
              </w:rPr>
            </w:r>
            <w:r w:rsidR="002E6A0F">
              <w:rPr>
                <w:noProof/>
                <w:webHidden/>
              </w:rPr>
              <w:fldChar w:fldCharType="separate"/>
            </w:r>
            <w:r w:rsidR="002E6A0F">
              <w:rPr>
                <w:noProof/>
                <w:webHidden/>
              </w:rPr>
              <w:t>4</w:t>
            </w:r>
            <w:r w:rsidR="002E6A0F">
              <w:rPr>
                <w:noProof/>
                <w:webHidden/>
              </w:rPr>
              <w:fldChar w:fldCharType="end"/>
            </w:r>
          </w:hyperlink>
        </w:p>
        <w:p w14:paraId="313C89F3" w14:textId="77777777" w:rsidR="002E6A0F" w:rsidRDefault="007454EC">
          <w:pPr>
            <w:pStyle w:val="TOC1"/>
            <w:rPr>
              <w:noProof/>
              <w:lang w:val="en-AU" w:eastAsia="en-AU"/>
            </w:rPr>
          </w:pPr>
          <w:hyperlink w:anchor="_Toc479340106" w:history="1">
            <w:r w:rsidR="002E6A0F" w:rsidRPr="00F97B66">
              <w:rPr>
                <w:rStyle w:val="Hyperlink"/>
                <w:noProof/>
              </w:rPr>
              <w:t>Description and likelihood of hazards</w:t>
            </w:r>
            <w:r w:rsidR="002E6A0F">
              <w:rPr>
                <w:noProof/>
                <w:webHidden/>
              </w:rPr>
              <w:tab/>
            </w:r>
            <w:r w:rsidR="002E6A0F">
              <w:rPr>
                <w:noProof/>
                <w:webHidden/>
              </w:rPr>
              <w:fldChar w:fldCharType="begin"/>
            </w:r>
            <w:r w:rsidR="002E6A0F">
              <w:rPr>
                <w:noProof/>
                <w:webHidden/>
              </w:rPr>
              <w:instrText xml:space="preserve"> PAGEREF _Toc479340106 \h </w:instrText>
            </w:r>
            <w:r w:rsidR="002E6A0F">
              <w:rPr>
                <w:noProof/>
                <w:webHidden/>
              </w:rPr>
            </w:r>
            <w:r w:rsidR="002E6A0F">
              <w:rPr>
                <w:noProof/>
                <w:webHidden/>
              </w:rPr>
              <w:fldChar w:fldCharType="separate"/>
            </w:r>
            <w:r w:rsidR="002E6A0F">
              <w:rPr>
                <w:noProof/>
                <w:webHidden/>
              </w:rPr>
              <w:t>5</w:t>
            </w:r>
            <w:r w:rsidR="002E6A0F">
              <w:rPr>
                <w:noProof/>
                <w:webHidden/>
              </w:rPr>
              <w:fldChar w:fldCharType="end"/>
            </w:r>
          </w:hyperlink>
        </w:p>
        <w:p w14:paraId="7A84F99A" w14:textId="77777777" w:rsidR="002E6A0F" w:rsidRDefault="007454EC">
          <w:pPr>
            <w:pStyle w:val="TOC1"/>
            <w:rPr>
              <w:noProof/>
              <w:lang w:val="en-AU" w:eastAsia="en-AU"/>
            </w:rPr>
          </w:pPr>
          <w:hyperlink w:anchor="_Toc479340107" w:history="1">
            <w:r w:rsidR="002E6A0F" w:rsidRPr="00F97B66">
              <w:rPr>
                <w:rStyle w:val="Hyperlink"/>
                <w:noProof/>
              </w:rPr>
              <w:t>Inventory of possible pollutants</w:t>
            </w:r>
            <w:r w:rsidR="002E6A0F">
              <w:rPr>
                <w:noProof/>
                <w:webHidden/>
              </w:rPr>
              <w:tab/>
            </w:r>
            <w:r w:rsidR="002E6A0F">
              <w:rPr>
                <w:noProof/>
                <w:webHidden/>
              </w:rPr>
              <w:fldChar w:fldCharType="begin"/>
            </w:r>
            <w:r w:rsidR="002E6A0F">
              <w:rPr>
                <w:noProof/>
                <w:webHidden/>
              </w:rPr>
              <w:instrText xml:space="preserve"> PAGEREF _Toc479340107 \h </w:instrText>
            </w:r>
            <w:r w:rsidR="002E6A0F">
              <w:rPr>
                <w:noProof/>
                <w:webHidden/>
              </w:rPr>
            </w:r>
            <w:r w:rsidR="002E6A0F">
              <w:rPr>
                <w:noProof/>
                <w:webHidden/>
              </w:rPr>
              <w:fldChar w:fldCharType="separate"/>
            </w:r>
            <w:r w:rsidR="002E6A0F">
              <w:rPr>
                <w:noProof/>
                <w:webHidden/>
              </w:rPr>
              <w:t>6</w:t>
            </w:r>
            <w:r w:rsidR="002E6A0F">
              <w:rPr>
                <w:noProof/>
                <w:webHidden/>
              </w:rPr>
              <w:fldChar w:fldCharType="end"/>
            </w:r>
          </w:hyperlink>
        </w:p>
        <w:p w14:paraId="5A689057" w14:textId="77777777" w:rsidR="002E6A0F" w:rsidRDefault="007454EC">
          <w:pPr>
            <w:pStyle w:val="TOC1"/>
            <w:rPr>
              <w:noProof/>
              <w:lang w:val="en-AU" w:eastAsia="en-AU"/>
            </w:rPr>
          </w:pPr>
          <w:hyperlink w:anchor="_Toc479340108" w:history="1">
            <w:r w:rsidR="002E6A0F" w:rsidRPr="00F97B66">
              <w:rPr>
                <w:rStyle w:val="Hyperlink"/>
                <w:noProof/>
                <w:lang w:val="en-AU" w:eastAsia="en-AU"/>
              </w:rPr>
              <w:t>Safety equipment</w:t>
            </w:r>
            <w:r w:rsidR="002E6A0F">
              <w:rPr>
                <w:noProof/>
                <w:webHidden/>
              </w:rPr>
              <w:tab/>
            </w:r>
            <w:r w:rsidR="002E6A0F">
              <w:rPr>
                <w:noProof/>
                <w:webHidden/>
              </w:rPr>
              <w:fldChar w:fldCharType="begin"/>
            </w:r>
            <w:r w:rsidR="002E6A0F">
              <w:rPr>
                <w:noProof/>
                <w:webHidden/>
              </w:rPr>
              <w:instrText xml:space="preserve"> PAGEREF _Toc479340108 \h </w:instrText>
            </w:r>
            <w:r w:rsidR="002E6A0F">
              <w:rPr>
                <w:noProof/>
                <w:webHidden/>
              </w:rPr>
            </w:r>
            <w:r w:rsidR="002E6A0F">
              <w:rPr>
                <w:noProof/>
                <w:webHidden/>
              </w:rPr>
              <w:fldChar w:fldCharType="separate"/>
            </w:r>
            <w:r w:rsidR="002E6A0F">
              <w:rPr>
                <w:noProof/>
                <w:webHidden/>
              </w:rPr>
              <w:t>6</w:t>
            </w:r>
            <w:r w:rsidR="002E6A0F">
              <w:rPr>
                <w:noProof/>
                <w:webHidden/>
              </w:rPr>
              <w:fldChar w:fldCharType="end"/>
            </w:r>
          </w:hyperlink>
        </w:p>
        <w:p w14:paraId="78763C22" w14:textId="77777777" w:rsidR="002E6A0F" w:rsidRPr="002E6A0F" w:rsidRDefault="007454EC">
          <w:pPr>
            <w:pStyle w:val="TOC1"/>
            <w:rPr>
              <w:noProof/>
              <w:lang w:val="en-AU" w:eastAsia="en-AU"/>
            </w:rPr>
          </w:pPr>
          <w:hyperlink w:anchor="_Toc479340109" w:history="1">
            <w:r w:rsidR="002E6A0F" w:rsidRPr="002E6A0F">
              <w:rPr>
                <w:rStyle w:val="Hyperlink"/>
                <w:rFonts w:asciiTheme="majorHAnsi" w:eastAsiaTheme="majorEastAsia" w:hAnsiTheme="majorHAnsi" w:cstheme="majorBidi"/>
                <w:bCs/>
                <w:noProof/>
              </w:rPr>
              <w:t>Local Community and Neighbors Notification and communication procedures.</w:t>
            </w:r>
            <w:r w:rsidR="002E6A0F" w:rsidRPr="002E6A0F">
              <w:rPr>
                <w:noProof/>
                <w:webHidden/>
              </w:rPr>
              <w:tab/>
            </w:r>
            <w:r w:rsidR="002E6A0F" w:rsidRPr="002E6A0F">
              <w:rPr>
                <w:noProof/>
                <w:webHidden/>
              </w:rPr>
              <w:fldChar w:fldCharType="begin"/>
            </w:r>
            <w:r w:rsidR="002E6A0F" w:rsidRPr="002E6A0F">
              <w:rPr>
                <w:noProof/>
                <w:webHidden/>
              </w:rPr>
              <w:instrText xml:space="preserve"> PAGEREF _Toc479340109 \h </w:instrText>
            </w:r>
            <w:r w:rsidR="002E6A0F" w:rsidRPr="002E6A0F">
              <w:rPr>
                <w:noProof/>
                <w:webHidden/>
              </w:rPr>
            </w:r>
            <w:r w:rsidR="002E6A0F" w:rsidRPr="002E6A0F">
              <w:rPr>
                <w:noProof/>
                <w:webHidden/>
              </w:rPr>
              <w:fldChar w:fldCharType="separate"/>
            </w:r>
            <w:r w:rsidR="002E6A0F" w:rsidRPr="002E6A0F">
              <w:rPr>
                <w:noProof/>
                <w:webHidden/>
              </w:rPr>
              <w:t>7</w:t>
            </w:r>
            <w:r w:rsidR="002E6A0F" w:rsidRPr="002E6A0F">
              <w:rPr>
                <w:noProof/>
                <w:webHidden/>
              </w:rPr>
              <w:fldChar w:fldCharType="end"/>
            </w:r>
          </w:hyperlink>
        </w:p>
        <w:p w14:paraId="6AEDDF15" w14:textId="77777777" w:rsidR="002E6A0F" w:rsidRDefault="007454EC">
          <w:pPr>
            <w:pStyle w:val="TOC1"/>
            <w:rPr>
              <w:noProof/>
              <w:lang w:val="en-AU" w:eastAsia="en-AU"/>
            </w:rPr>
          </w:pPr>
          <w:hyperlink w:anchor="_Toc479340110" w:history="1">
            <w:r w:rsidR="002E6A0F" w:rsidRPr="00F97B66">
              <w:rPr>
                <w:rStyle w:val="Hyperlink"/>
                <w:noProof/>
                <w:lang w:val="en-AU" w:eastAsia="en-AU"/>
              </w:rPr>
              <w:t>Communicating with neighbours and the local community</w:t>
            </w:r>
            <w:r w:rsidR="002E6A0F">
              <w:rPr>
                <w:noProof/>
                <w:webHidden/>
              </w:rPr>
              <w:tab/>
            </w:r>
            <w:r w:rsidR="002E6A0F">
              <w:rPr>
                <w:noProof/>
                <w:webHidden/>
              </w:rPr>
              <w:fldChar w:fldCharType="begin"/>
            </w:r>
            <w:r w:rsidR="002E6A0F">
              <w:rPr>
                <w:noProof/>
                <w:webHidden/>
              </w:rPr>
              <w:instrText xml:space="preserve"> PAGEREF _Toc479340110 \h </w:instrText>
            </w:r>
            <w:r w:rsidR="002E6A0F">
              <w:rPr>
                <w:noProof/>
                <w:webHidden/>
              </w:rPr>
            </w:r>
            <w:r w:rsidR="002E6A0F">
              <w:rPr>
                <w:noProof/>
                <w:webHidden/>
              </w:rPr>
              <w:fldChar w:fldCharType="separate"/>
            </w:r>
            <w:r w:rsidR="002E6A0F">
              <w:rPr>
                <w:noProof/>
                <w:webHidden/>
              </w:rPr>
              <w:t>7</w:t>
            </w:r>
            <w:r w:rsidR="002E6A0F">
              <w:rPr>
                <w:noProof/>
                <w:webHidden/>
              </w:rPr>
              <w:fldChar w:fldCharType="end"/>
            </w:r>
          </w:hyperlink>
        </w:p>
        <w:p w14:paraId="429416D9" w14:textId="77777777" w:rsidR="002E6A0F" w:rsidRDefault="007454EC">
          <w:pPr>
            <w:pStyle w:val="TOC1"/>
            <w:rPr>
              <w:noProof/>
              <w:lang w:val="en-AU" w:eastAsia="en-AU"/>
            </w:rPr>
          </w:pPr>
          <w:hyperlink w:anchor="_Toc479340111" w:history="1">
            <w:r w:rsidR="002E6A0F" w:rsidRPr="00F97B66">
              <w:rPr>
                <w:rStyle w:val="Hyperlink"/>
                <w:noProof/>
              </w:rPr>
              <w:t>The majority of potential pollutions on site are:</w:t>
            </w:r>
            <w:r w:rsidR="002E6A0F">
              <w:rPr>
                <w:noProof/>
                <w:webHidden/>
              </w:rPr>
              <w:tab/>
            </w:r>
            <w:r w:rsidR="002E6A0F">
              <w:rPr>
                <w:noProof/>
                <w:webHidden/>
              </w:rPr>
              <w:fldChar w:fldCharType="begin"/>
            </w:r>
            <w:r w:rsidR="002E6A0F">
              <w:rPr>
                <w:noProof/>
                <w:webHidden/>
              </w:rPr>
              <w:instrText xml:space="preserve"> PAGEREF _Toc479340111 \h </w:instrText>
            </w:r>
            <w:r w:rsidR="002E6A0F">
              <w:rPr>
                <w:noProof/>
                <w:webHidden/>
              </w:rPr>
            </w:r>
            <w:r w:rsidR="002E6A0F">
              <w:rPr>
                <w:noProof/>
                <w:webHidden/>
              </w:rPr>
              <w:fldChar w:fldCharType="separate"/>
            </w:r>
            <w:r w:rsidR="002E6A0F">
              <w:rPr>
                <w:noProof/>
                <w:webHidden/>
              </w:rPr>
              <w:t>8</w:t>
            </w:r>
            <w:r w:rsidR="002E6A0F">
              <w:rPr>
                <w:noProof/>
                <w:webHidden/>
              </w:rPr>
              <w:fldChar w:fldCharType="end"/>
            </w:r>
          </w:hyperlink>
        </w:p>
        <w:p w14:paraId="463D642A" w14:textId="77777777" w:rsidR="002E6A0F" w:rsidRDefault="007454EC">
          <w:pPr>
            <w:pStyle w:val="TOC1"/>
            <w:rPr>
              <w:noProof/>
              <w:lang w:val="en-AU" w:eastAsia="en-AU"/>
            </w:rPr>
          </w:pPr>
          <w:hyperlink w:anchor="_Toc479340112" w:history="1">
            <w:r w:rsidR="002E6A0F" w:rsidRPr="00F97B66">
              <w:rPr>
                <w:rStyle w:val="Hyperlink"/>
                <w:noProof/>
                <w:lang w:val="en-AU" w:eastAsia="en-AU"/>
              </w:rPr>
              <w:t>Actions to be taken during or immediately after a pollution incident</w:t>
            </w:r>
            <w:r w:rsidR="002E6A0F">
              <w:rPr>
                <w:noProof/>
                <w:webHidden/>
              </w:rPr>
              <w:tab/>
            </w:r>
            <w:r w:rsidR="002E6A0F">
              <w:rPr>
                <w:noProof/>
                <w:webHidden/>
              </w:rPr>
              <w:fldChar w:fldCharType="begin"/>
            </w:r>
            <w:r w:rsidR="002E6A0F">
              <w:rPr>
                <w:noProof/>
                <w:webHidden/>
              </w:rPr>
              <w:instrText xml:space="preserve"> PAGEREF _Toc479340112 \h </w:instrText>
            </w:r>
            <w:r w:rsidR="002E6A0F">
              <w:rPr>
                <w:noProof/>
                <w:webHidden/>
              </w:rPr>
            </w:r>
            <w:r w:rsidR="002E6A0F">
              <w:rPr>
                <w:noProof/>
                <w:webHidden/>
              </w:rPr>
              <w:fldChar w:fldCharType="separate"/>
            </w:r>
            <w:r w:rsidR="002E6A0F">
              <w:rPr>
                <w:noProof/>
                <w:webHidden/>
              </w:rPr>
              <w:t>9</w:t>
            </w:r>
            <w:r w:rsidR="002E6A0F">
              <w:rPr>
                <w:noProof/>
                <w:webHidden/>
              </w:rPr>
              <w:fldChar w:fldCharType="end"/>
            </w:r>
          </w:hyperlink>
        </w:p>
        <w:p w14:paraId="3C387739" w14:textId="77777777" w:rsidR="002E6A0F" w:rsidRDefault="007454EC">
          <w:pPr>
            <w:pStyle w:val="TOC1"/>
            <w:rPr>
              <w:noProof/>
              <w:lang w:val="en-AU" w:eastAsia="en-AU"/>
            </w:rPr>
          </w:pPr>
          <w:hyperlink w:anchor="_Toc479340113" w:history="1">
            <w:r w:rsidR="002E6A0F" w:rsidRPr="00F97B66">
              <w:rPr>
                <w:rStyle w:val="Hyperlink"/>
                <w:noProof/>
                <w:lang w:val="en-AU" w:eastAsia="en-AU"/>
              </w:rPr>
              <w:t>Coordinating with persons</w:t>
            </w:r>
            <w:r w:rsidR="002E6A0F">
              <w:rPr>
                <w:noProof/>
                <w:webHidden/>
              </w:rPr>
              <w:tab/>
            </w:r>
            <w:r w:rsidR="002E6A0F">
              <w:rPr>
                <w:noProof/>
                <w:webHidden/>
              </w:rPr>
              <w:fldChar w:fldCharType="begin"/>
            </w:r>
            <w:r w:rsidR="002E6A0F">
              <w:rPr>
                <w:noProof/>
                <w:webHidden/>
              </w:rPr>
              <w:instrText xml:space="preserve"> PAGEREF _Toc479340113 \h </w:instrText>
            </w:r>
            <w:r w:rsidR="002E6A0F">
              <w:rPr>
                <w:noProof/>
                <w:webHidden/>
              </w:rPr>
            </w:r>
            <w:r w:rsidR="002E6A0F">
              <w:rPr>
                <w:noProof/>
                <w:webHidden/>
              </w:rPr>
              <w:fldChar w:fldCharType="separate"/>
            </w:r>
            <w:r w:rsidR="002E6A0F">
              <w:rPr>
                <w:noProof/>
                <w:webHidden/>
              </w:rPr>
              <w:t>9</w:t>
            </w:r>
            <w:r w:rsidR="002E6A0F">
              <w:rPr>
                <w:noProof/>
                <w:webHidden/>
              </w:rPr>
              <w:fldChar w:fldCharType="end"/>
            </w:r>
          </w:hyperlink>
        </w:p>
        <w:p w14:paraId="5D42A8FC" w14:textId="77777777" w:rsidR="002E6A0F" w:rsidRDefault="007454EC">
          <w:pPr>
            <w:pStyle w:val="TOC1"/>
            <w:rPr>
              <w:noProof/>
              <w:lang w:val="en-AU" w:eastAsia="en-AU"/>
            </w:rPr>
          </w:pPr>
          <w:hyperlink w:anchor="_Toc479340114" w:history="1">
            <w:r w:rsidR="002E6A0F" w:rsidRPr="00F97B66">
              <w:rPr>
                <w:rStyle w:val="Hyperlink"/>
                <w:noProof/>
                <w:lang w:val="en-AU" w:eastAsia="en-AU"/>
              </w:rPr>
              <w:t>Staff training</w:t>
            </w:r>
            <w:r w:rsidR="002E6A0F">
              <w:rPr>
                <w:noProof/>
                <w:webHidden/>
              </w:rPr>
              <w:tab/>
            </w:r>
            <w:r w:rsidR="002E6A0F">
              <w:rPr>
                <w:noProof/>
                <w:webHidden/>
              </w:rPr>
              <w:fldChar w:fldCharType="begin"/>
            </w:r>
            <w:r w:rsidR="002E6A0F">
              <w:rPr>
                <w:noProof/>
                <w:webHidden/>
              </w:rPr>
              <w:instrText xml:space="preserve"> PAGEREF _Toc479340114 \h </w:instrText>
            </w:r>
            <w:r w:rsidR="002E6A0F">
              <w:rPr>
                <w:noProof/>
                <w:webHidden/>
              </w:rPr>
            </w:r>
            <w:r w:rsidR="002E6A0F">
              <w:rPr>
                <w:noProof/>
                <w:webHidden/>
              </w:rPr>
              <w:fldChar w:fldCharType="separate"/>
            </w:r>
            <w:r w:rsidR="002E6A0F">
              <w:rPr>
                <w:noProof/>
                <w:webHidden/>
              </w:rPr>
              <w:t>10</w:t>
            </w:r>
            <w:r w:rsidR="002E6A0F">
              <w:rPr>
                <w:noProof/>
                <w:webHidden/>
              </w:rPr>
              <w:fldChar w:fldCharType="end"/>
            </w:r>
          </w:hyperlink>
        </w:p>
        <w:p w14:paraId="6159BF3C" w14:textId="77777777" w:rsidR="002E6A0F" w:rsidRDefault="007454EC">
          <w:pPr>
            <w:pStyle w:val="TOC1"/>
            <w:rPr>
              <w:noProof/>
              <w:lang w:val="en-AU" w:eastAsia="en-AU"/>
            </w:rPr>
          </w:pPr>
          <w:hyperlink w:anchor="_Toc479340115" w:history="1">
            <w:r w:rsidR="002E6A0F" w:rsidRPr="00F97B66">
              <w:rPr>
                <w:rStyle w:val="Hyperlink"/>
                <w:noProof/>
              </w:rPr>
              <w:t>Testing of PIRMP</w:t>
            </w:r>
            <w:r w:rsidR="002E6A0F">
              <w:rPr>
                <w:noProof/>
                <w:webHidden/>
              </w:rPr>
              <w:tab/>
            </w:r>
            <w:r w:rsidR="002E6A0F">
              <w:rPr>
                <w:noProof/>
                <w:webHidden/>
              </w:rPr>
              <w:fldChar w:fldCharType="begin"/>
            </w:r>
            <w:r w:rsidR="002E6A0F">
              <w:rPr>
                <w:noProof/>
                <w:webHidden/>
              </w:rPr>
              <w:instrText xml:space="preserve"> PAGEREF _Toc479340115 \h </w:instrText>
            </w:r>
            <w:r w:rsidR="002E6A0F">
              <w:rPr>
                <w:noProof/>
                <w:webHidden/>
              </w:rPr>
            </w:r>
            <w:r w:rsidR="002E6A0F">
              <w:rPr>
                <w:noProof/>
                <w:webHidden/>
              </w:rPr>
              <w:fldChar w:fldCharType="separate"/>
            </w:r>
            <w:r w:rsidR="002E6A0F">
              <w:rPr>
                <w:noProof/>
                <w:webHidden/>
              </w:rPr>
              <w:t>10</w:t>
            </w:r>
            <w:r w:rsidR="002E6A0F">
              <w:rPr>
                <w:noProof/>
                <w:webHidden/>
              </w:rPr>
              <w:fldChar w:fldCharType="end"/>
            </w:r>
          </w:hyperlink>
        </w:p>
        <w:p w14:paraId="4B0A4C05" w14:textId="77777777" w:rsidR="002E6A0F" w:rsidRDefault="007454EC">
          <w:pPr>
            <w:pStyle w:val="TOC1"/>
            <w:rPr>
              <w:noProof/>
              <w:lang w:val="en-AU" w:eastAsia="en-AU"/>
            </w:rPr>
          </w:pPr>
          <w:hyperlink w:anchor="_Toc479340116" w:history="1">
            <w:r w:rsidR="002E6A0F" w:rsidRPr="00F97B66">
              <w:rPr>
                <w:rStyle w:val="Hyperlink"/>
                <w:noProof/>
              </w:rPr>
              <w:t>Site Plan</w:t>
            </w:r>
            <w:r w:rsidR="002E6A0F">
              <w:rPr>
                <w:noProof/>
                <w:webHidden/>
              </w:rPr>
              <w:tab/>
            </w:r>
            <w:r w:rsidR="002E6A0F">
              <w:rPr>
                <w:noProof/>
                <w:webHidden/>
              </w:rPr>
              <w:fldChar w:fldCharType="begin"/>
            </w:r>
            <w:r w:rsidR="002E6A0F">
              <w:rPr>
                <w:noProof/>
                <w:webHidden/>
              </w:rPr>
              <w:instrText xml:space="preserve"> PAGEREF _Toc479340116 \h </w:instrText>
            </w:r>
            <w:r w:rsidR="002E6A0F">
              <w:rPr>
                <w:noProof/>
                <w:webHidden/>
              </w:rPr>
            </w:r>
            <w:r w:rsidR="002E6A0F">
              <w:rPr>
                <w:noProof/>
                <w:webHidden/>
              </w:rPr>
              <w:fldChar w:fldCharType="separate"/>
            </w:r>
            <w:r w:rsidR="002E6A0F">
              <w:rPr>
                <w:noProof/>
                <w:webHidden/>
              </w:rPr>
              <w:t>11</w:t>
            </w:r>
            <w:r w:rsidR="002E6A0F">
              <w:rPr>
                <w:noProof/>
                <w:webHidden/>
              </w:rPr>
              <w:fldChar w:fldCharType="end"/>
            </w:r>
          </w:hyperlink>
        </w:p>
        <w:p w14:paraId="651332E2" w14:textId="77777777" w:rsidR="002E6A0F" w:rsidRDefault="007454EC">
          <w:pPr>
            <w:pStyle w:val="TOC1"/>
            <w:rPr>
              <w:noProof/>
              <w:lang w:val="en-AU" w:eastAsia="en-AU"/>
            </w:rPr>
          </w:pPr>
          <w:hyperlink w:anchor="_Toc479340117" w:history="1">
            <w:r w:rsidR="002E6A0F" w:rsidRPr="00F97B66">
              <w:rPr>
                <w:rStyle w:val="Hyperlink"/>
                <w:noProof/>
              </w:rPr>
              <w:t>Location of Pollutants</w:t>
            </w:r>
            <w:r w:rsidR="002E6A0F">
              <w:rPr>
                <w:noProof/>
                <w:webHidden/>
              </w:rPr>
              <w:tab/>
            </w:r>
            <w:r w:rsidR="002E6A0F">
              <w:rPr>
                <w:noProof/>
                <w:webHidden/>
              </w:rPr>
              <w:fldChar w:fldCharType="begin"/>
            </w:r>
            <w:r w:rsidR="002E6A0F">
              <w:rPr>
                <w:noProof/>
                <w:webHidden/>
              </w:rPr>
              <w:instrText xml:space="preserve"> PAGEREF _Toc479340117 \h </w:instrText>
            </w:r>
            <w:r w:rsidR="002E6A0F">
              <w:rPr>
                <w:noProof/>
                <w:webHidden/>
              </w:rPr>
            </w:r>
            <w:r w:rsidR="002E6A0F">
              <w:rPr>
                <w:noProof/>
                <w:webHidden/>
              </w:rPr>
              <w:fldChar w:fldCharType="separate"/>
            </w:r>
            <w:r w:rsidR="002E6A0F">
              <w:rPr>
                <w:noProof/>
                <w:webHidden/>
              </w:rPr>
              <w:t>12</w:t>
            </w:r>
            <w:r w:rsidR="002E6A0F">
              <w:rPr>
                <w:noProof/>
                <w:webHidden/>
              </w:rPr>
              <w:fldChar w:fldCharType="end"/>
            </w:r>
          </w:hyperlink>
        </w:p>
        <w:p w14:paraId="2C93E47D" w14:textId="77777777" w:rsidR="005C0F56" w:rsidRDefault="000235B8">
          <w:r>
            <w:rPr>
              <w:noProof/>
              <w:lang w:val="en-AU" w:eastAsia="en-AU"/>
            </w:rPr>
            <w:drawing>
              <wp:anchor distT="0" distB="0" distL="114300" distR="114300" simplePos="0" relativeHeight="251667968" behindDoc="0" locked="0" layoutInCell="0" allowOverlap="1" wp14:anchorId="2A22E66E" wp14:editId="17EEDC63">
                <wp:simplePos x="0" y="0"/>
                <wp:positionH relativeFrom="page">
                  <wp:posOffset>3857625</wp:posOffset>
                </wp:positionH>
                <wp:positionV relativeFrom="page">
                  <wp:posOffset>6861810</wp:posOffset>
                </wp:positionV>
                <wp:extent cx="3475990" cy="2595880"/>
                <wp:effectExtent l="323850" t="323850" r="314960" b="31877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5990" cy="2595880"/>
                        </a:xfrm>
                        <a:prstGeom prst="round2DiagRect">
                          <a:avLst>
                            <a:gd name="adj1" fmla="val 16667"/>
                            <a:gd name="adj2" fmla="val 0"/>
                          </a:avLst>
                        </a:prstGeom>
                        <a:ln w="88900" cap="sq">
                          <a:solidFill>
                            <a:srgbClr val="95625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7F18">
            <w:rPr>
              <w:b/>
              <w:bCs/>
              <w:noProof/>
            </w:rPr>
            <w:fldChar w:fldCharType="end"/>
          </w:r>
        </w:p>
      </w:sdtContent>
    </w:sdt>
    <w:p w14:paraId="40B167D3" w14:textId="77777777" w:rsidR="001C66BB" w:rsidRDefault="001C66BB">
      <w:pPr>
        <w:rPr>
          <w:rFonts w:asciiTheme="majorHAnsi" w:eastAsiaTheme="majorEastAsia" w:hAnsiTheme="majorHAnsi" w:cstheme="majorBidi"/>
          <w:b/>
          <w:bCs/>
          <w:color w:val="9D3511" w:themeColor="accent1" w:themeShade="BF"/>
          <w:sz w:val="28"/>
          <w:szCs w:val="28"/>
        </w:rPr>
      </w:pPr>
      <w:r>
        <w:br w:type="page"/>
      </w:r>
    </w:p>
    <w:p w14:paraId="70E8F060" w14:textId="77777777" w:rsidR="005C0F56" w:rsidRDefault="002F16D9" w:rsidP="005F3B8D">
      <w:pPr>
        <w:pStyle w:val="Heading1"/>
      </w:pPr>
      <w:bookmarkStart w:id="2" w:name="_Toc479340104"/>
      <w:r>
        <w:lastRenderedPageBreak/>
        <w:t>Environmental</w:t>
      </w:r>
      <w:r w:rsidR="00394058">
        <w:t xml:space="preserve"> Protection </w:t>
      </w:r>
      <w:r w:rsidR="00AB1ECA">
        <w:t>License</w:t>
      </w:r>
      <w:r w:rsidR="00394058">
        <w:t xml:space="preserve"> Details.</w:t>
      </w:r>
      <w:bookmarkEnd w:id="2"/>
    </w:p>
    <w:p w14:paraId="335A9434" w14:textId="77777777" w:rsidR="00394058" w:rsidRDefault="00394058"/>
    <w:tbl>
      <w:tblPr>
        <w:tblStyle w:val="TableGrid"/>
        <w:tblW w:w="10388" w:type="dxa"/>
        <w:tblInd w:w="-601" w:type="dxa"/>
        <w:tblLook w:val="04A0" w:firstRow="1" w:lastRow="0" w:firstColumn="1" w:lastColumn="0" w:noHBand="0" w:noVBand="1"/>
      </w:tblPr>
      <w:tblGrid>
        <w:gridCol w:w="2836"/>
        <w:gridCol w:w="2693"/>
        <w:gridCol w:w="1985"/>
        <w:gridCol w:w="2874"/>
      </w:tblGrid>
      <w:tr w:rsidR="00394058" w14:paraId="6822CC2B" w14:textId="77777777" w:rsidTr="00A02E11">
        <w:tc>
          <w:tcPr>
            <w:tcW w:w="2836" w:type="dxa"/>
          </w:tcPr>
          <w:p w14:paraId="34F45626" w14:textId="77777777" w:rsidR="00394058" w:rsidRDefault="00394058">
            <w:r>
              <w:t xml:space="preserve">Name of </w:t>
            </w:r>
            <w:r w:rsidR="00AB1ECA">
              <w:t>License</w:t>
            </w:r>
          </w:p>
        </w:tc>
        <w:tc>
          <w:tcPr>
            <w:tcW w:w="2693" w:type="dxa"/>
          </w:tcPr>
          <w:p w14:paraId="1C99BFAE" w14:textId="77777777" w:rsidR="00394058" w:rsidRDefault="00394058">
            <w:r>
              <w:t xml:space="preserve">LOD Co-Operative and Haulage LTD </w:t>
            </w:r>
          </w:p>
          <w:p w14:paraId="515B41D0" w14:textId="77777777" w:rsidR="00394058" w:rsidRDefault="00394058">
            <w:r>
              <w:t>Trading as LODEHAUL</w:t>
            </w:r>
          </w:p>
        </w:tc>
        <w:tc>
          <w:tcPr>
            <w:tcW w:w="1985" w:type="dxa"/>
          </w:tcPr>
          <w:p w14:paraId="34F8ACF8" w14:textId="77777777" w:rsidR="00394058" w:rsidRDefault="00394058">
            <w:r>
              <w:t xml:space="preserve">PLAN ACTIVATION </w:t>
            </w:r>
          </w:p>
        </w:tc>
        <w:tc>
          <w:tcPr>
            <w:tcW w:w="2874" w:type="dxa"/>
          </w:tcPr>
          <w:p w14:paraId="431068DB" w14:textId="77777777" w:rsidR="00394058" w:rsidRDefault="00394058">
            <w:r>
              <w:t xml:space="preserve">Name: Raquel Moulds </w:t>
            </w:r>
          </w:p>
          <w:p w14:paraId="67936D54" w14:textId="77777777" w:rsidR="00394058" w:rsidRDefault="00394058">
            <w:r>
              <w:t>Position General Manager</w:t>
            </w:r>
          </w:p>
          <w:p w14:paraId="1DD60C34" w14:textId="77777777" w:rsidR="00AB1ECA" w:rsidRDefault="00AB1ECA" w:rsidP="00AB1ECA">
            <w:r>
              <w:t xml:space="preserve">24 hour contact details </w:t>
            </w:r>
            <w:r w:rsidR="00394058">
              <w:t xml:space="preserve"> </w:t>
            </w:r>
          </w:p>
          <w:p w14:paraId="379EF4D1" w14:textId="77777777" w:rsidR="00394058" w:rsidRDefault="00394058" w:rsidP="00AB1ECA">
            <w:r>
              <w:t>0402</w:t>
            </w:r>
            <w:r w:rsidR="00AB1ECA">
              <w:t xml:space="preserve"> </w:t>
            </w:r>
            <w:r>
              <w:t>016</w:t>
            </w:r>
            <w:r w:rsidR="00AB1ECA">
              <w:t xml:space="preserve"> </w:t>
            </w:r>
            <w:r>
              <w:t>699</w:t>
            </w:r>
          </w:p>
        </w:tc>
      </w:tr>
      <w:tr w:rsidR="00394058" w14:paraId="30F5B865" w14:textId="77777777" w:rsidTr="00A02E11">
        <w:tc>
          <w:tcPr>
            <w:tcW w:w="2836" w:type="dxa"/>
          </w:tcPr>
          <w:p w14:paraId="19FF6A16" w14:textId="77777777" w:rsidR="00394058" w:rsidRDefault="00F97410">
            <w:r>
              <w:t>Environmental</w:t>
            </w:r>
            <w:r w:rsidR="00AB1ECA">
              <w:t xml:space="preserve"> Protection </w:t>
            </w:r>
            <w:r>
              <w:t>License</w:t>
            </w:r>
            <w:r w:rsidR="00AB1ECA">
              <w:t xml:space="preserve"> Number :</w:t>
            </w:r>
          </w:p>
        </w:tc>
        <w:tc>
          <w:tcPr>
            <w:tcW w:w="2693" w:type="dxa"/>
          </w:tcPr>
          <w:p w14:paraId="76958702" w14:textId="77777777" w:rsidR="00394058" w:rsidRDefault="00AB1ECA">
            <w:r>
              <w:t>12818</w:t>
            </w:r>
          </w:p>
        </w:tc>
        <w:tc>
          <w:tcPr>
            <w:tcW w:w="1985" w:type="dxa"/>
          </w:tcPr>
          <w:p w14:paraId="616960B2" w14:textId="77777777" w:rsidR="00394058" w:rsidRDefault="00AB1ECA">
            <w:r>
              <w:t xml:space="preserve">NOTIFYING RELEVANT AUTHORITIES </w:t>
            </w:r>
          </w:p>
        </w:tc>
        <w:tc>
          <w:tcPr>
            <w:tcW w:w="2874" w:type="dxa"/>
          </w:tcPr>
          <w:p w14:paraId="22AF6801" w14:textId="77777777" w:rsidR="00394058" w:rsidRDefault="00AB1ECA">
            <w:r>
              <w:t>Name : Paul Busch</w:t>
            </w:r>
          </w:p>
          <w:p w14:paraId="3E35B1F3" w14:textId="77777777" w:rsidR="00AB1ECA" w:rsidRDefault="00AB1ECA">
            <w:r>
              <w:t>Position: Operations</w:t>
            </w:r>
          </w:p>
          <w:p w14:paraId="2CF88AF9" w14:textId="77777777" w:rsidR="00AB1ECA" w:rsidRDefault="00AB1ECA">
            <w:r>
              <w:t xml:space="preserve">24 hours contact details </w:t>
            </w:r>
          </w:p>
          <w:p w14:paraId="55F8482D" w14:textId="77777777" w:rsidR="00AB1ECA" w:rsidRDefault="00AB1ECA">
            <w:r>
              <w:t>0418 237 806</w:t>
            </w:r>
          </w:p>
        </w:tc>
      </w:tr>
      <w:tr w:rsidR="00394058" w14:paraId="368365C2" w14:textId="77777777" w:rsidTr="00A02E11">
        <w:tc>
          <w:tcPr>
            <w:tcW w:w="2836" w:type="dxa"/>
          </w:tcPr>
          <w:p w14:paraId="5DAFD08F" w14:textId="77777777" w:rsidR="00394058" w:rsidRDefault="00AB1ECA">
            <w:r>
              <w:t xml:space="preserve">Premises Name and Address </w:t>
            </w:r>
          </w:p>
        </w:tc>
        <w:tc>
          <w:tcPr>
            <w:tcW w:w="2693" w:type="dxa"/>
          </w:tcPr>
          <w:p w14:paraId="3CE0DDEF" w14:textId="77777777" w:rsidR="00394058" w:rsidRDefault="00AB1ECA">
            <w:r>
              <w:t>Lodehaul</w:t>
            </w:r>
          </w:p>
          <w:p w14:paraId="19AEE774" w14:textId="77777777" w:rsidR="00AB1ECA" w:rsidRDefault="00AB1ECA">
            <w:r>
              <w:t xml:space="preserve">190 Shellharbour Road </w:t>
            </w:r>
          </w:p>
          <w:p w14:paraId="65F20782" w14:textId="77777777" w:rsidR="00AB1ECA" w:rsidRDefault="00F97410">
            <w:r>
              <w:t>Kemblawarra</w:t>
            </w:r>
            <w:r w:rsidR="00AB1ECA">
              <w:t xml:space="preserve"> NSW 2505</w:t>
            </w:r>
          </w:p>
        </w:tc>
        <w:tc>
          <w:tcPr>
            <w:tcW w:w="1985" w:type="dxa"/>
          </w:tcPr>
          <w:p w14:paraId="1116F32D" w14:textId="77777777" w:rsidR="00394058" w:rsidRDefault="00AB1ECA">
            <w:r>
              <w:t>MANAGING RESPONSE TO POLLUTION INCIDENT</w:t>
            </w:r>
          </w:p>
        </w:tc>
        <w:tc>
          <w:tcPr>
            <w:tcW w:w="2874" w:type="dxa"/>
          </w:tcPr>
          <w:p w14:paraId="387BBCDF" w14:textId="77777777" w:rsidR="00394058" w:rsidRDefault="00AB1ECA">
            <w:r>
              <w:t>Name: Brett Oldfield</w:t>
            </w:r>
          </w:p>
          <w:p w14:paraId="7E098156" w14:textId="77777777" w:rsidR="00AB1ECA" w:rsidRDefault="00AB1ECA">
            <w:r>
              <w:t xml:space="preserve">Position: Allocations </w:t>
            </w:r>
          </w:p>
          <w:p w14:paraId="4DB3C7A3" w14:textId="77777777" w:rsidR="00AB1ECA" w:rsidRDefault="00AB1ECA">
            <w:r>
              <w:t xml:space="preserve">24 hour contact details </w:t>
            </w:r>
          </w:p>
          <w:p w14:paraId="04FE9AC0" w14:textId="77777777" w:rsidR="00AB1ECA" w:rsidRDefault="00AB1ECA">
            <w:r>
              <w:t>0409 440 296</w:t>
            </w:r>
          </w:p>
        </w:tc>
      </w:tr>
      <w:tr w:rsidR="00F97410" w14:paraId="73D69CA8" w14:textId="77777777" w:rsidTr="00A02E11">
        <w:tc>
          <w:tcPr>
            <w:tcW w:w="2836" w:type="dxa"/>
          </w:tcPr>
          <w:p w14:paraId="69E38B2E" w14:textId="77777777" w:rsidR="00F97410" w:rsidRDefault="00F97410">
            <w:r>
              <w:t>Company contact details</w:t>
            </w:r>
          </w:p>
        </w:tc>
        <w:tc>
          <w:tcPr>
            <w:tcW w:w="7552" w:type="dxa"/>
            <w:gridSpan w:val="3"/>
          </w:tcPr>
          <w:p w14:paraId="595F5D65" w14:textId="77777777" w:rsidR="00F97410" w:rsidRDefault="00F97410">
            <w:r>
              <w:t>Name: Raquel Moulds</w:t>
            </w:r>
          </w:p>
          <w:p w14:paraId="3A8EC4EF" w14:textId="77777777" w:rsidR="00F97410" w:rsidRDefault="00F97410">
            <w:r>
              <w:t>Position: General Manager</w:t>
            </w:r>
          </w:p>
          <w:p w14:paraId="1225C51E" w14:textId="77777777" w:rsidR="00F97410" w:rsidRDefault="00F97410">
            <w:r>
              <w:t>Business Hours 7am &gt; 5pm</w:t>
            </w:r>
          </w:p>
          <w:p w14:paraId="4E07BD87" w14:textId="77777777" w:rsidR="005C27A2" w:rsidRDefault="005C27A2">
            <w:r>
              <w:t>Phone 02 4275 1115</w:t>
            </w:r>
          </w:p>
          <w:p w14:paraId="19FED5A3" w14:textId="77777777" w:rsidR="00F97410" w:rsidRDefault="00F97410">
            <w:r>
              <w:t>After hours contact numbers 0402016699, 0418237806, 0409440296</w:t>
            </w:r>
          </w:p>
          <w:p w14:paraId="60568FC7" w14:textId="77777777" w:rsidR="00F97410" w:rsidRDefault="00F97410">
            <w:r>
              <w:t>Email: operations@lodehaul.com.au</w:t>
            </w:r>
          </w:p>
        </w:tc>
      </w:tr>
    </w:tbl>
    <w:p w14:paraId="0B44D14B" w14:textId="77777777" w:rsidR="00F97410" w:rsidRDefault="00F97410"/>
    <w:p w14:paraId="6A1DF240" w14:textId="77777777" w:rsidR="00F97410" w:rsidRDefault="00F97410"/>
    <w:p w14:paraId="19E37072" w14:textId="77777777" w:rsidR="00A02E11" w:rsidRDefault="00A02E11" w:rsidP="00F97410">
      <w:pPr>
        <w:pStyle w:val="Heading1"/>
      </w:pPr>
    </w:p>
    <w:p w14:paraId="455D8E2B" w14:textId="77777777" w:rsidR="00A02E11" w:rsidRDefault="00A02E11" w:rsidP="00F97410">
      <w:pPr>
        <w:pStyle w:val="Heading1"/>
      </w:pPr>
    </w:p>
    <w:p w14:paraId="3123EFC6" w14:textId="77777777" w:rsidR="00A02E11" w:rsidRDefault="00A02E11" w:rsidP="00F97410">
      <w:pPr>
        <w:pStyle w:val="Heading1"/>
        <w:rPr>
          <w:rFonts w:asciiTheme="minorHAnsi" w:eastAsiaTheme="minorEastAsia" w:hAnsiTheme="minorHAnsi" w:cstheme="minorBidi"/>
          <w:b w:val="0"/>
          <w:bCs w:val="0"/>
          <w:color w:val="auto"/>
          <w:sz w:val="22"/>
          <w:szCs w:val="22"/>
        </w:rPr>
      </w:pPr>
    </w:p>
    <w:p w14:paraId="4AB244D6" w14:textId="77777777" w:rsidR="00A02E11" w:rsidRDefault="00A02E11" w:rsidP="00A02E11"/>
    <w:p w14:paraId="3407B1A4" w14:textId="77777777" w:rsidR="00A02E11" w:rsidRDefault="00A02E11" w:rsidP="00A02E11"/>
    <w:p w14:paraId="2636A9A3" w14:textId="77777777" w:rsidR="00A02E11" w:rsidRDefault="00A02E11" w:rsidP="00A02E11"/>
    <w:p w14:paraId="1A168984" w14:textId="77777777" w:rsidR="00A02E11" w:rsidRPr="00A02E11" w:rsidRDefault="00A02E11" w:rsidP="00A02E11"/>
    <w:p w14:paraId="6DA64260" w14:textId="77777777" w:rsidR="00897460" w:rsidRDefault="00897460" w:rsidP="00F97410">
      <w:pPr>
        <w:pStyle w:val="Heading1"/>
      </w:pPr>
    </w:p>
    <w:p w14:paraId="1E4D4A46" w14:textId="77777777" w:rsidR="00EF6CD8" w:rsidRDefault="00EF6CD8" w:rsidP="00F97410">
      <w:pPr>
        <w:pStyle w:val="Heading1"/>
      </w:pPr>
    </w:p>
    <w:p w14:paraId="16271A67" w14:textId="77777777" w:rsidR="00F97410" w:rsidRDefault="00F97410" w:rsidP="00F97410">
      <w:pPr>
        <w:pStyle w:val="Heading1"/>
      </w:pPr>
      <w:bookmarkStart w:id="3" w:name="_Toc479340105"/>
      <w:r>
        <w:t>Notification of Relevant Authorities</w:t>
      </w:r>
      <w:bookmarkEnd w:id="3"/>
    </w:p>
    <w:p w14:paraId="752C9305" w14:textId="77777777" w:rsidR="00F97410" w:rsidRPr="00F97410" w:rsidRDefault="00F97410" w:rsidP="00F97410"/>
    <w:tbl>
      <w:tblPr>
        <w:tblStyle w:val="TableGrid"/>
        <w:tblW w:w="10530" w:type="dxa"/>
        <w:tblInd w:w="-601" w:type="dxa"/>
        <w:tblLook w:val="04A0" w:firstRow="1" w:lastRow="0" w:firstColumn="1" w:lastColumn="0" w:noHBand="0" w:noVBand="1"/>
      </w:tblPr>
      <w:tblGrid>
        <w:gridCol w:w="4820"/>
        <w:gridCol w:w="3685"/>
        <w:gridCol w:w="2025"/>
      </w:tblGrid>
      <w:tr w:rsidR="00F97410" w14:paraId="09536253" w14:textId="77777777" w:rsidTr="002F16D9">
        <w:tc>
          <w:tcPr>
            <w:tcW w:w="10530" w:type="dxa"/>
            <w:gridSpan w:val="3"/>
          </w:tcPr>
          <w:p w14:paraId="4A110A19" w14:textId="77777777" w:rsidR="00F97410" w:rsidRDefault="00F97410" w:rsidP="005C27A2">
            <w:pPr>
              <w:pStyle w:val="ListParagraph"/>
              <w:numPr>
                <w:ilvl w:val="0"/>
                <w:numId w:val="26"/>
              </w:numPr>
            </w:pPr>
            <w:r>
              <w:t xml:space="preserve">Incident Notification </w:t>
            </w:r>
          </w:p>
          <w:p w14:paraId="0ABD2E7D" w14:textId="77777777" w:rsidR="00F97410" w:rsidRDefault="00F97410" w:rsidP="005C27A2">
            <w:pPr>
              <w:pStyle w:val="ListParagraph"/>
              <w:numPr>
                <w:ilvl w:val="0"/>
                <w:numId w:val="26"/>
              </w:numPr>
            </w:pPr>
            <w:r>
              <w:t>Identify any persons or authorities required to be notified as per Part 5.7A of the POEO Act</w:t>
            </w:r>
          </w:p>
          <w:p w14:paraId="16AD16E1" w14:textId="77777777" w:rsidR="002F16D9" w:rsidRDefault="002F16D9" w:rsidP="002F16D9">
            <w:pPr>
              <w:pStyle w:val="ListParagraph"/>
            </w:pPr>
          </w:p>
        </w:tc>
      </w:tr>
      <w:tr w:rsidR="002F16D9" w14:paraId="0CF0E0CC" w14:textId="77777777" w:rsidTr="002F16D9">
        <w:tc>
          <w:tcPr>
            <w:tcW w:w="4820" w:type="dxa"/>
            <w:vMerge w:val="restart"/>
          </w:tcPr>
          <w:p w14:paraId="5EEFC08C" w14:textId="77777777" w:rsidR="002F16D9" w:rsidRDefault="002F16D9">
            <w:r>
              <w:t>Relevant Authorities Include</w:t>
            </w:r>
          </w:p>
          <w:p w14:paraId="2EBAB61E" w14:textId="77777777" w:rsidR="002F16D9" w:rsidRDefault="002F16D9" w:rsidP="002F16D9">
            <w:pPr>
              <w:pStyle w:val="ListParagraph"/>
              <w:numPr>
                <w:ilvl w:val="0"/>
                <w:numId w:val="19"/>
              </w:numPr>
            </w:pPr>
            <w:r>
              <w:t>Fire and Rescue</w:t>
            </w:r>
          </w:p>
          <w:p w14:paraId="4BE96F05" w14:textId="77777777" w:rsidR="002F16D9" w:rsidRDefault="002F16D9" w:rsidP="002F16D9">
            <w:pPr>
              <w:pStyle w:val="ListParagraph"/>
              <w:numPr>
                <w:ilvl w:val="0"/>
                <w:numId w:val="19"/>
              </w:numPr>
            </w:pPr>
            <w:r>
              <w:t>Environment Protection Authority</w:t>
            </w:r>
          </w:p>
          <w:p w14:paraId="5554EFA7" w14:textId="77777777" w:rsidR="002F16D9" w:rsidRDefault="002F16D9" w:rsidP="002F16D9">
            <w:pPr>
              <w:pStyle w:val="ListParagraph"/>
              <w:numPr>
                <w:ilvl w:val="0"/>
                <w:numId w:val="19"/>
              </w:numPr>
            </w:pPr>
            <w:r>
              <w:t>Health NSW (nearest public health unit)</w:t>
            </w:r>
          </w:p>
          <w:p w14:paraId="367AB588" w14:textId="77777777" w:rsidR="002F16D9" w:rsidRDefault="002F16D9" w:rsidP="002F16D9">
            <w:pPr>
              <w:pStyle w:val="ListParagraph"/>
              <w:numPr>
                <w:ilvl w:val="0"/>
                <w:numId w:val="19"/>
              </w:numPr>
            </w:pPr>
            <w:r>
              <w:t>Safe work NSW</w:t>
            </w:r>
          </w:p>
          <w:p w14:paraId="1C92F069" w14:textId="77777777" w:rsidR="002F16D9" w:rsidRDefault="002F16D9" w:rsidP="002F16D9">
            <w:pPr>
              <w:pStyle w:val="ListParagraph"/>
              <w:numPr>
                <w:ilvl w:val="0"/>
                <w:numId w:val="19"/>
              </w:numPr>
            </w:pPr>
            <w:r>
              <w:t>Local Authorities (usually local council) in which the pollution has occurred (Note: The local council and public health unit will vary depending on the location of the pollution incident)</w:t>
            </w:r>
          </w:p>
        </w:tc>
        <w:tc>
          <w:tcPr>
            <w:tcW w:w="3685" w:type="dxa"/>
            <w:vAlign w:val="center"/>
          </w:tcPr>
          <w:p w14:paraId="4C1DA2FE" w14:textId="77777777" w:rsidR="002F16D9" w:rsidRDefault="002F16D9" w:rsidP="002F16D9">
            <w:pPr>
              <w:spacing w:line="276" w:lineRule="auto"/>
              <w:jc w:val="center"/>
            </w:pPr>
            <w:r>
              <w:t>Fire and Rescue</w:t>
            </w:r>
          </w:p>
        </w:tc>
        <w:tc>
          <w:tcPr>
            <w:tcW w:w="2025" w:type="dxa"/>
            <w:vAlign w:val="center"/>
          </w:tcPr>
          <w:p w14:paraId="2802C29E" w14:textId="77777777" w:rsidR="002F16D9" w:rsidRDefault="002F16D9" w:rsidP="002F16D9">
            <w:pPr>
              <w:spacing w:line="276" w:lineRule="auto"/>
              <w:jc w:val="center"/>
            </w:pPr>
            <w:r>
              <w:t>000</w:t>
            </w:r>
          </w:p>
        </w:tc>
      </w:tr>
      <w:tr w:rsidR="002F16D9" w14:paraId="34E1BBFD" w14:textId="77777777" w:rsidTr="002F16D9">
        <w:tc>
          <w:tcPr>
            <w:tcW w:w="4820" w:type="dxa"/>
            <w:vMerge/>
          </w:tcPr>
          <w:p w14:paraId="0FECAAD5" w14:textId="77777777" w:rsidR="002F16D9" w:rsidRDefault="002F16D9"/>
        </w:tc>
        <w:tc>
          <w:tcPr>
            <w:tcW w:w="3685" w:type="dxa"/>
            <w:vAlign w:val="center"/>
          </w:tcPr>
          <w:p w14:paraId="0562741D" w14:textId="77777777" w:rsidR="002F16D9" w:rsidRDefault="002F16D9" w:rsidP="002F16D9">
            <w:pPr>
              <w:spacing w:line="276" w:lineRule="auto"/>
              <w:jc w:val="center"/>
            </w:pPr>
            <w:r>
              <w:t>Environment Protection Authority</w:t>
            </w:r>
          </w:p>
        </w:tc>
        <w:tc>
          <w:tcPr>
            <w:tcW w:w="2025" w:type="dxa"/>
            <w:vAlign w:val="center"/>
          </w:tcPr>
          <w:p w14:paraId="2D0D41FF" w14:textId="77777777" w:rsidR="002F16D9" w:rsidRDefault="002F16D9" w:rsidP="002F16D9">
            <w:pPr>
              <w:spacing w:line="276" w:lineRule="auto"/>
              <w:jc w:val="center"/>
            </w:pPr>
            <w:r>
              <w:t>131555</w:t>
            </w:r>
          </w:p>
          <w:p w14:paraId="70A995B9" w14:textId="77777777" w:rsidR="002F16D9" w:rsidRDefault="002F16D9" w:rsidP="002F16D9">
            <w:pPr>
              <w:spacing w:line="276" w:lineRule="auto"/>
              <w:jc w:val="center"/>
            </w:pPr>
            <w:r>
              <w:t>0299955555</w:t>
            </w:r>
          </w:p>
        </w:tc>
      </w:tr>
      <w:tr w:rsidR="002F16D9" w14:paraId="1166F071" w14:textId="77777777" w:rsidTr="002F16D9">
        <w:tc>
          <w:tcPr>
            <w:tcW w:w="4820" w:type="dxa"/>
            <w:vMerge/>
          </w:tcPr>
          <w:p w14:paraId="52F5B466" w14:textId="77777777" w:rsidR="002F16D9" w:rsidRDefault="002F16D9"/>
        </w:tc>
        <w:tc>
          <w:tcPr>
            <w:tcW w:w="3685" w:type="dxa"/>
            <w:vAlign w:val="center"/>
          </w:tcPr>
          <w:p w14:paraId="37167E94" w14:textId="77777777" w:rsidR="002F16D9" w:rsidRDefault="002F16D9" w:rsidP="002F16D9">
            <w:pPr>
              <w:spacing w:line="276" w:lineRule="auto"/>
              <w:jc w:val="center"/>
            </w:pPr>
            <w:r>
              <w:t>Health NSW</w:t>
            </w:r>
          </w:p>
          <w:p w14:paraId="7502BF37" w14:textId="77777777" w:rsidR="002F16D9" w:rsidRDefault="002F16D9" w:rsidP="002F16D9">
            <w:pPr>
              <w:spacing w:line="276" w:lineRule="auto"/>
              <w:jc w:val="center"/>
            </w:pPr>
            <w:r>
              <w:t>Minister for Health Wollongong</w:t>
            </w:r>
          </w:p>
        </w:tc>
        <w:tc>
          <w:tcPr>
            <w:tcW w:w="2025" w:type="dxa"/>
            <w:vAlign w:val="center"/>
          </w:tcPr>
          <w:p w14:paraId="056E9DD1" w14:textId="77777777" w:rsidR="002F16D9" w:rsidRDefault="002F16D9" w:rsidP="002F16D9">
            <w:pPr>
              <w:spacing w:line="276" w:lineRule="auto"/>
              <w:jc w:val="center"/>
            </w:pPr>
            <w:r>
              <w:t>02 9391 9000</w:t>
            </w:r>
          </w:p>
          <w:p w14:paraId="7FA8FFB6" w14:textId="77777777" w:rsidR="002F16D9" w:rsidRDefault="002F16D9" w:rsidP="002F16D9">
            <w:pPr>
              <w:spacing w:line="276" w:lineRule="auto"/>
              <w:jc w:val="center"/>
            </w:pPr>
            <w:r>
              <w:t>02 4222 5000</w:t>
            </w:r>
          </w:p>
        </w:tc>
      </w:tr>
      <w:tr w:rsidR="002F16D9" w14:paraId="3CC1551B" w14:textId="77777777" w:rsidTr="002F16D9">
        <w:tc>
          <w:tcPr>
            <w:tcW w:w="4820" w:type="dxa"/>
            <w:vMerge/>
          </w:tcPr>
          <w:p w14:paraId="3522D453" w14:textId="77777777" w:rsidR="002F16D9" w:rsidRDefault="002F16D9"/>
        </w:tc>
        <w:tc>
          <w:tcPr>
            <w:tcW w:w="3685" w:type="dxa"/>
            <w:vAlign w:val="center"/>
          </w:tcPr>
          <w:p w14:paraId="1438539D" w14:textId="77777777" w:rsidR="002F16D9" w:rsidRDefault="002F16D9" w:rsidP="002F16D9">
            <w:pPr>
              <w:spacing w:line="276" w:lineRule="auto"/>
              <w:jc w:val="center"/>
            </w:pPr>
            <w:r>
              <w:t>Safe Work NSW</w:t>
            </w:r>
          </w:p>
        </w:tc>
        <w:tc>
          <w:tcPr>
            <w:tcW w:w="2025" w:type="dxa"/>
            <w:vAlign w:val="center"/>
          </w:tcPr>
          <w:p w14:paraId="4FEC713F" w14:textId="77777777" w:rsidR="002F16D9" w:rsidRDefault="002F16D9" w:rsidP="002F16D9">
            <w:pPr>
              <w:spacing w:line="276" w:lineRule="auto"/>
              <w:jc w:val="center"/>
            </w:pPr>
            <w:r>
              <w:t>13 10 50</w:t>
            </w:r>
          </w:p>
        </w:tc>
      </w:tr>
      <w:tr w:rsidR="002F16D9" w14:paraId="60BB51A2" w14:textId="77777777" w:rsidTr="002F16D9">
        <w:tc>
          <w:tcPr>
            <w:tcW w:w="4820" w:type="dxa"/>
            <w:vMerge/>
          </w:tcPr>
          <w:p w14:paraId="5FEAB0C4" w14:textId="77777777" w:rsidR="002F16D9" w:rsidRDefault="002F16D9"/>
        </w:tc>
        <w:tc>
          <w:tcPr>
            <w:tcW w:w="3685" w:type="dxa"/>
            <w:vAlign w:val="center"/>
          </w:tcPr>
          <w:p w14:paraId="498C45BD" w14:textId="77777777" w:rsidR="002F16D9" w:rsidRDefault="002F16D9" w:rsidP="002F16D9">
            <w:pPr>
              <w:spacing w:line="276" w:lineRule="auto"/>
              <w:jc w:val="center"/>
            </w:pPr>
            <w:r>
              <w:t>Wollongong Council</w:t>
            </w:r>
          </w:p>
        </w:tc>
        <w:tc>
          <w:tcPr>
            <w:tcW w:w="2025" w:type="dxa"/>
            <w:vAlign w:val="center"/>
          </w:tcPr>
          <w:p w14:paraId="255C4B23" w14:textId="77777777" w:rsidR="002F16D9" w:rsidRDefault="002F16D9" w:rsidP="002F16D9">
            <w:pPr>
              <w:spacing w:line="276" w:lineRule="auto"/>
              <w:jc w:val="center"/>
            </w:pPr>
            <w:r>
              <w:t>02 4227 7111</w:t>
            </w:r>
          </w:p>
        </w:tc>
      </w:tr>
      <w:tr w:rsidR="002F16D9" w14:paraId="769E7579" w14:textId="77777777" w:rsidTr="002F16D9">
        <w:tc>
          <w:tcPr>
            <w:tcW w:w="4820" w:type="dxa"/>
            <w:vMerge/>
          </w:tcPr>
          <w:p w14:paraId="0D379E7A" w14:textId="77777777" w:rsidR="002F16D9" w:rsidRDefault="002F16D9"/>
        </w:tc>
        <w:tc>
          <w:tcPr>
            <w:tcW w:w="3685" w:type="dxa"/>
            <w:vAlign w:val="center"/>
          </w:tcPr>
          <w:p w14:paraId="29C77401" w14:textId="77777777" w:rsidR="002F16D9" w:rsidRDefault="002F16D9" w:rsidP="002F16D9">
            <w:pPr>
              <w:spacing w:line="276" w:lineRule="auto"/>
              <w:jc w:val="center"/>
            </w:pPr>
          </w:p>
        </w:tc>
        <w:tc>
          <w:tcPr>
            <w:tcW w:w="2025" w:type="dxa"/>
            <w:vAlign w:val="center"/>
          </w:tcPr>
          <w:p w14:paraId="63BA215A" w14:textId="77777777" w:rsidR="002F16D9" w:rsidRDefault="002F16D9" w:rsidP="002F16D9">
            <w:pPr>
              <w:spacing w:line="276" w:lineRule="auto"/>
              <w:jc w:val="center"/>
            </w:pPr>
          </w:p>
        </w:tc>
      </w:tr>
      <w:tr w:rsidR="002F16D9" w14:paraId="61B624BD" w14:textId="77777777" w:rsidTr="002F16D9">
        <w:tc>
          <w:tcPr>
            <w:tcW w:w="4820" w:type="dxa"/>
            <w:vMerge/>
          </w:tcPr>
          <w:p w14:paraId="380DA5DC" w14:textId="77777777" w:rsidR="002F16D9" w:rsidRDefault="002F16D9"/>
        </w:tc>
        <w:tc>
          <w:tcPr>
            <w:tcW w:w="3685" w:type="dxa"/>
            <w:vAlign w:val="center"/>
          </w:tcPr>
          <w:p w14:paraId="7EA0A8FB" w14:textId="77777777" w:rsidR="002F16D9" w:rsidRDefault="002F16D9" w:rsidP="002F16D9">
            <w:pPr>
              <w:spacing w:line="276" w:lineRule="auto"/>
              <w:jc w:val="center"/>
            </w:pPr>
          </w:p>
        </w:tc>
        <w:tc>
          <w:tcPr>
            <w:tcW w:w="2025" w:type="dxa"/>
            <w:vAlign w:val="center"/>
          </w:tcPr>
          <w:p w14:paraId="747FB0FF" w14:textId="77777777" w:rsidR="002F16D9" w:rsidRDefault="002F16D9" w:rsidP="002F16D9">
            <w:pPr>
              <w:spacing w:line="276" w:lineRule="auto"/>
              <w:jc w:val="center"/>
            </w:pPr>
          </w:p>
        </w:tc>
      </w:tr>
      <w:tr w:rsidR="002F16D9" w14:paraId="33BB8C5A" w14:textId="77777777" w:rsidTr="002F16D9">
        <w:tc>
          <w:tcPr>
            <w:tcW w:w="4820" w:type="dxa"/>
          </w:tcPr>
          <w:p w14:paraId="23AC5B7A" w14:textId="77777777" w:rsidR="002F16D9" w:rsidRPr="00D57206" w:rsidRDefault="002F16D9">
            <w:r w:rsidRPr="00D57206">
              <w:t>Local Authority</w:t>
            </w:r>
          </w:p>
          <w:p w14:paraId="263E119E" w14:textId="77777777" w:rsidR="002F16D9" w:rsidRDefault="002F16D9"/>
        </w:tc>
        <w:tc>
          <w:tcPr>
            <w:tcW w:w="3685" w:type="dxa"/>
            <w:vAlign w:val="center"/>
          </w:tcPr>
          <w:p w14:paraId="36369A03" w14:textId="77777777" w:rsidR="002F16D9" w:rsidRDefault="002F16D9" w:rsidP="002F16D9">
            <w:pPr>
              <w:jc w:val="center"/>
            </w:pPr>
            <w:r>
              <w:t xml:space="preserve">Port Kembla Police Station </w:t>
            </w:r>
          </w:p>
          <w:p w14:paraId="67BF4718" w14:textId="77777777" w:rsidR="002F16D9" w:rsidRDefault="002F16D9" w:rsidP="002F16D9">
            <w:pPr>
              <w:jc w:val="center"/>
            </w:pPr>
            <w:r>
              <w:t>Wollongong Fire Station</w:t>
            </w:r>
          </w:p>
        </w:tc>
        <w:tc>
          <w:tcPr>
            <w:tcW w:w="2025" w:type="dxa"/>
            <w:vAlign w:val="center"/>
          </w:tcPr>
          <w:p w14:paraId="3017540A" w14:textId="77777777" w:rsidR="002F16D9" w:rsidRDefault="002F16D9" w:rsidP="002F16D9">
            <w:pPr>
              <w:jc w:val="center"/>
            </w:pPr>
            <w:r>
              <w:t>02 4276 5199</w:t>
            </w:r>
          </w:p>
          <w:p w14:paraId="09FFC1D4" w14:textId="77777777" w:rsidR="002F16D9" w:rsidRDefault="002F16D9" w:rsidP="002F16D9">
            <w:pPr>
              <w:jc w:val="center"/>
            </w:pPr>
            <w:r>
              <w:t>02 4224 2020</w:t>
            </w:r>
          </w:p>
        </w:tc>
      </w:tr>
      <w:tr w:rsidR="00897460" w14:paraId="62EE7C24" w14:textId="77777777" w:rsidTr="00A02E11">
        <w:tc>
          <w:tcPr>
            <w:tcW w:w="10530" w:type="dxa"/>
            <w:gridSpan w:val="3"/>
            <w:vAlign w:val="bottom"/>
          </w:tcPr>
          <w:p w14:paraId="3D042439" w14:textId="77777777" w:rsidR="00897460" w:rsidRPr="00A02E11" w:rsidRDefault="00897460" w:rsidP="00A02E11">
            <w:pPr>
              <w:spacing w:line="480" w:lineRule="auto"/>
              <w:rPr>
                <w:b/>
                <w:sz w:val="24"/>
                <w:szCs w:val="24"/>
              </w:rPr>
            </w:pPr>
          </w:p>
        </w:tc>
      </w:tr>
    </w:tbl>
    <w:p w14:paraId="721D5E52" w14:textId="77777777" w:rsidR="00897460" w:rsidRDefault="00897460" w:rsidP="009F69CB">
      <w:pPr>
        <w:pStyle w:val="Heading1"/>
      </w:pPr>
    </w:p>
    <w:p w14:paraId="6BB8698C" w14:textId="77777777" w:rsidR="00897460" w:rsidRPr="00897460" w:rsidRDefault="00897460" w:rsidP="00897460"/>
    <w:p w14:paraId="1CB60025" w14:textId="77777777" w:rsidR="00897460" w:rsidRDefault="00897460">
      <w:pPr>
        <w:rPr>
          <w:rFonts w:asciiTheme="majorHAnsi" w:eastAsiaTheme="majorEastAsia" w:hAnsiTheme="majorHAnsi" w:cstheme="majorBidi"/>
          <w:b/>
          <w:bCs/>
          <w:color w:val="9D3511" w:themeColor="accent1" w:themeShade="BF"/>
          <w:sz w:val="28"/>
          <w:szCs w:val="28"/>
        </w:rPr>
      </w:pPr>
      <w:r>
        <w:br w:type="page"/>
      </w:r>
    </w:p>
    <w:p w14:paraId="0D304EA8" w14:textId="77777777" w:rsidR="00897460" w:rsidRDefault="00897460" w:rsidP="00897460">
      <w:pPr>
        <w:pStyle w:val="Heading1"/>
      </w:pPr>
      <w:bookmarkStart w:id="4" w:name="_Toc479340106"/>
      <w:r w:rsidRPr="00897460">
        <w:lastRenderedPageBreak/>
        <w:t>Description and likelihood of hazards</w:t>
      </w:r>
      <w:bookmarkEnd w:id="4"/>
    </w:p>
    <w:p w14:paraId="114633E3" w14:textId="77777777" w:rsidR="00897460" w:rsidRPr="00140682" w:rsidRDefault="00897460" w:rsidP="00140682">
      <w:pPr>
        <w:spacing w:after="0"/>
        <w:rPr>
          <w:b/>
          <w:sz w:val="28"/>
          <w:szCs w:val="28"/>
          <w:u w:val="single"/>
        </w:rPr>
      </w:pPr>
      <w:r w:rsidRPr="00140682">
        <w:rPr>
          <w:b/>
          <w:sz w:val="28"/>
          <w:szCs w:val="28"/>
          <w:u w:val="single"/>
        </w:rPr>
        <w:t>Fuel Diesel</w:t>
      </w:r>
    </w:p>
    <w:tbl>
      <w:tblPr>
        <w:tblStyle w:val="TableGrid"/>
        <w:tblW w:w="0" w:type="auto"/>
        <w:tblInd w:w="-601" w:type="dxa"/>
        <w:tblLook w:val="04A0" w:firstRow="1" w:lastRow="0" w:firstColumn="1" w:lastColumn="0" w:noHBand="0" w:noVBand="1"/>
      </w:tblPr>
      <w:tblGrid>
        <w:gridCol w:w="2977"/>
        <w:gridCol w:w="2960"/>
        <w:gridCol w:w="4128"/>
      </w:tblGrid>
      <w:tr w:rsidR="00897460" w14:paraId="53D7AAEA" w14:textId="77777777" w:rsidTr="00897460">
        <w:tc>
          <w:tcPr>
            <w:tcW w:w="2977" w:type="dxa"/>
          </w:tcPr>
          <w:p w14:paraId="4D414F6D" w14:textId="77777777" w:rsidR="00897460" w:rsidRPr="007F39D9" w:rsidRDefault="00897460" w:rsidP="00897460">
            <w:r w:rsidRPr="007F39D9">
              <w:t>Description</w:t>
            </w:r>
          </w:p>
        </w:tc>
        <w:tc>
          <w:tcPr>
            <w:tcW w:w="2960" w:type="dxa"/>
          </w:tcPr>
          <w:p w14:paraId="5D90D8C5" w14:textId="77777777" w:rsidR="00897460" w:rsidRPr="007F39D9" w:rsidRDefault="00897460" w:rsidP="00897460">
            <w:r w:rsidRPr="00D96954">
              <w:t>Likelihood of hazard Occurring</w:t>
            </w:r>
          </w:p>
        </w:tc>
        <w:tc>
          <w:tcPr>
            <w:tcW w:w="4128" w:type="dxa"/>
          </w:tcPr>
          <w:p w14:paraId="18D8E50C" w14:textId="77777777" w:rsidR="00897460" w:rsidRPr="007F39D9" w:rsidRDefault="00897460" w:rsidP="00897460">
            <w:r w:rsidRPr="00DE4CCE">
              <w:t>Pre-emptive actions taken</w:t>
            </w:r>
          </w:p>
        </w:tc>
      </w:tr>
      <w:tr w:rsidR="00897460" w14:paraId="7F4D0CC8" w14:textId="77777777" w:rsidTr="00897460">
        <w:tc>
          <w:tcPr>
            <w:tcW w:w="2977" w:type="dxa"/>
          </w:tcPr>
          <w:p w14:paraId="13C4BDA2" w14:textId="77777777" w:rsidR="00897460" w:rsidRPr="00DE4CCE" w:rsidRDefault="00897460" w:rsidP="00897460">
            <w:pPr>
              <w:rPr>
                <w:sz w:val="20"/>
                <w:szCs w:val="20"/>
              </w:rPr>
            </w:pPr>
            <w:r w:rsidRPr="00DE4CCE">
              <w:rPr>
                <w:sz w:val="20"/>
                <w:szCs w:val="20"/>
              </w:rPr>
              <w:t>Risk to environment if released into waterways.</w:t>
            </w:r>
          </w:p>
          <w:p w14:paraId="7DABB588" w14:textId="77777777" w:rsidR="00897460" w:rsidRDefault="00897460" w:rsidP="00897460">
            <w:pPr>
              <w:rPr>
                <w:sz w:val="20"/>
                <w:szCs w:val="20"/>
              </w:rPr>
            </w:pPr>
          </w:p>
          <w:p w14:paraId="3F601FC3" w14:textId="77777777" w:rsidR="00897460" w:rsidRPr="00DE4CCE" w:rsidRDefault="00897460" w:rsidP="00897460">
            <w:pPr>
              <w:rPr>
                <w:sz w:val="20"/>
                <w:szCs w:val="20"/>
              </w:rPr>
            </w:pPr>
            <w:r w:rsidRPr="00DE4CCE">
              <w:rPr>
                <w:sz w:val="20"/>
                <w:szCs w:val="20"/>
              </w:rPr>
              <w:t xml:space="preserve">Could be used to fuel a fire </w:t>
            </w:r>
          </w:p>
          <w:p w14:paraId="65AF5155" w14:textId="77777777" w:rsidR="00897460" w:rsidRDefault="00897460" w:rsidP="00897460">
            <w:pPr>
              <w:rPr>
                <w:sz w:val="20"/>
                <w:szCs w:val="20"/>
              </w:rPr>
            </w:pPr>
          </w:p>
          <w:p w14:paraId="11D00D63" w14:textId="77777777" w:rsidR="00897460" w:rsidRPr="00DE4CCE" w:rsidRDefault="00897460" w:rsidP="00897460">
            <w:pPr>
              <w:rPr>
                <w:sz w:val="20"/>
                <w:szCs w:val="20"/>
              </w:rPr>
            </w:pPr>
            <w:r w:rsidRPr="00DE4CCE">
              <w:rPr>
                <w:sz w:val="20"/>
                <w:szCs w:val="20"/>
              </w:rPr>
              <w:t>Exhaust Fumes could be harmful if consumed in large amounts</w:t>
            </w:r>
          </w:p>
        </w:tc>
        <w:tc>
          <w:tcPr>
            <w:tcW w:w="2960" w:type="dxa"/>
          </w:tcPr>
          <w:p w14:paraId="759E4AD4" w14:textId="77777777" w:rsidR="00897460" w:rsidRPr="00DE4CCE" w:rsidRDefault="00897460" w:rsidP="00897460">
            <w:pPr>
              <w:rPr>
                <w:sz w:val="20"/>
                <w:szCs w:val="20"/>
              </w:rPr>
            </w:pPr>
            <w:r w:rsidRPr="00DE4CCE">
              <w:rPr>
                <w:sz w:val="20"/>
                <w:szCs w:val="20"/>
              </w:rPr>
              <w:t>Likelihood of fuel spillage is minimal.</w:t>
            </w:r>
          </w:p>
          <w:p w14:paraId="54A9AC3D" w14:textId="77777777" w:rsidR="00897460" w:rsidRDefault="00897460" w:rsidP="00897460">
            <w:pPr>
              <w:rPr>
                <w:sz w:val="20"/>
                <w:szCs w:val="20"/>
              </w:rPr>
            </w:pPr>
          </w:p>
          <w:p w14:paraId="0C417881" w14:textId="77777777" w:rsidR="00897460" w:rsidRPr="00DE4CCE" w:rsidRDefault="00897460" w:rsidP="00897460">
            <w:pPr>
              <w:rPr>
                <w:sz w:val="20"/>
                <w:szCs w:val="20"/>
              </w:rPr>
            </w:pPr>
          </w:p>
        </w:tc>
        <w:tc>
          <w:tcPr>
            <w:tcW w:w="4128" w:type="dxa"/>
          </w:tcPr>
          <w:p w14:paraId="46B8A642" w14:textId="77777777" w:rsidR="00897460" w:rsidRDefault="00897460" w:rsidP="00897460">
            <w:pPr>
              <w:rPr>
                <w:sz w:val="20"/>
                <w:szCs w:val="20"/>
              </w:rPr>
            </w:pPr>
            <w:r w:rsidRPr="007F39D9">
              <w:rPr>
                <w:sz w:val="20"/>
                <w:szCs w:val="20"/>
              </w:rPr>
              <w:t>Operations stop immediately if any spillage of minerals occurs.</w:t>
            </w:r>
          </w:p>
          <w:p w14:paraId="34CF1110" w14:textId="77777777" w:rsidR="00897460" w:rsidRPr="007F39D9" w:rsidRDefault="00897460" w:rsidP="00897460">
            <w:pPr>
              <w:rPr>
                <w:sz w:val="20"/>
                <w:szCs w:val="20"/>
              </w:rPr>
            </w:pPr>
          </w:p>
          <w:p w14:paraId="06CE598C" w14:textId="77777777" w:rsidR="00897460" w:rsidRDefault="00897460" w:rsidP="00897460">
            <w:pPr>
              <w:rPr>
                <w:sz w:val="20"/>
                <w:szCs w:val="20"/>
              </w:rPr>
            </w:pPr>
            <w:r w:rsidRPr="007F39D9">
              <w:rPr>
                <w:sz w:val="20"/>
                <w:szCs w:val="20"/>
              </w:rPr>
              <w:t xml:space="preserve">Spillage to be cleaned up immediately </w:t>
            </w:r>
          </w:p>
          <w:p w14:paraId="354E1552" w14:textId="77777777" w:rsidR="00897460" w:rsidRDefault="00897460" w:rsidP="00897460">
            <w:pPr>
              <w:rPr>
                <w:sz w:val="20"/>
                <w:szCs w:val="20"/>
              </w:rPr>
            </w:pPr>
          </w:p>
          <w:p w14:paraId="0F94ACE1" w14:textId="77777777" w:rsidR="00897460" w:rsidRDefault="00897460" w:rsidP="00897460">
            <w:pPr>
              <w:rPr>
                <w:sz w:val="20"/>
                <w:szCs w:val="20"/>
              </w:rPr>
            </w:pPr>
            <w:r w:rsidRPr="00D96954">
              <w:rPr>
                <w:sz w:val="20"/>
                <w:szCs w:val="20"/>
              </w:rPr>
              <w:t>All fuel is to be stored in the marked areas</w:t>
            </w:r>
          </w:p>
          <w:p w14:paraId="55B8EF28" w14:textId="77777777" w:rsidR="00897460" w:rsidRPr="00D96954" w:rsidRDefault="00897460" w:rsidP="00897460">
            <w:pPr>
              <w:rPr>
                <w:sz w:val="20"/>
                <w:szCs w:val="20"/>
              </w:rPr>
            </w:pPr>
          </w:p>
          <w:p w14:paraId="32BBACF2" w14:textId="77777777" w:rsidR="00897460" w:rsidRDefault="00897460" w:rsidP="00897460">
            <w:pPr>
              <w:rPr>
                <w:sz w:val="20"/>
                <w:szCs w:val="20"/>
              </w:rPr>
            </w:pPr>
            <w:r w:rsidRPr="00DE4CCE">
              <w:rPr>
                <w:sz w:val="20"/>
                <w:szCs w:val="20"/>
              </w:rPr>
              <w:t>Designated fueling area</w:t>
            </w:r>
            <w:r>
              <w:rPr>
                <w:sz w:val="20"/>
                <w:szCs w:val="20"/>
              </w:rPr>
              <w:t>.</w:t>
            </w:r>
          </w:p>
          <w:p w14:paraId="64E68A77" w14:textId="77777777" w:rsidR="00897460" w:rsidRDefault="00897460" w:rsidP="00897460">
            <w:pPr>
              <w:rPr>
                <w:sz w:val="20"/>
                <w:szCs w:val="20"/>
              </w:rPr>
            </w:pPr>
          </w:p>
          <w:p w14:paraId="7B5AED2A" w14:textId="77777777" w:rsidR="00897460" w:rsidRDefault="00897460" w:rsidP="00897460">
            <w:pPr>
              <w:rPr>
                <w:sz w:val="20"/>
                <w:szCs w:val="20"/>
              </w:rPr>
            </w:pPr>
            <w:r w:rsidRPr="00D96954">
              <w:rPr>
                <w:sz w:val="20"/>
                <w:szCs w:val="20"/>
              </w:rPr>
              <w:t>Spill kits are kept on the premises and should be used as required.</w:t>
            </w:r>
          </w:p>
          <w:p w14:paraId="6A4960B6" w14:textId="77777777" w:rsidR="00897460" w:rsidRPr="00D96954" w:rsidRDefault="00897460" w:rsidP="00897460">
            <w:pPr>
              <w:rPr>
                <w:sz w:val="20"/>
                <w:szCs w:val="20"/>
              </w:rPr>
            </w:pPr>
          </w:p>
          <w:p w14:paraId="1C101B15" w14:textId="77777777" w:rsidR="00897460" w:rsidRDefault="00897460" w:rsidP="00897460">
            <w:pPr>
              <w:rPr>
                <w:sz w:val="20"/>
                <w:szCs w:val="20"/>
              </w:rPr>
            </w:pPr>
            <w:r w:rsidRPr="00D96954">
              <w:rPr>
                <w:sz w:val="20"/>
                <w:szCs w:val="20"/>
              </w:rPr>
              <w:t>Fire extinguishers are available.</w:t>
            </w:r>
          </w:p>
          <w:p w14:paraId="30EBBCDC" w14:textId="77777777" w:rsidR="00897460" w:rsidRPr="00D96954" w:rsidRDefault="00897460" w:rsidP="00897460">
            <w:pPr>
              <w:rPr>
                <w:sz w:val="20"/>
                <w:szCs w:val="20"/>
              </w:rPr>
            </w:pPr>
          </w:p>
          <w:p w14:paraId="5EB921A8" w14:textId="77777777" w:rsidR="00897460" w:rsidRPr="007F39D9" w:rsidRDefault="00897460" w:rsidP="00897460">
            <w:pPr>
              <w:rPr>
                <w:sz w:val="20"/>
                <w:szCs w:val="20"/>
              </w:rPr>
            </w:pPr>
            <w:r>
              <w:rPr>
                <w:sz w:val="20"/>
                <w:szCs w:val="20"/>
              </w:rPr>
              <w:t>Personn</w:t>
            </w:r>
            <w:r w:rsidRPr="00D96954">
              <w:rPr>
                <w:sz w:val="20"/>
                <w:szCs w:val="20"/>
              </w:rPr>
              <w:t>el will be trained in refueling and operation of mobile equipment</w:t>
            </w:r>
          </w:p>
        </w:tc>
      </w:tr>
    </w:tbl>
    <w:p w14:paraId="49F0644B" w14:textId="77777777" w:rsidR="00897460" w:rsidRPr="00140682" w:rsidRDefault="00897460" w:rsidP="00140682">
      <w:pPr>
        <w:spacing w:after="0"/>
        <w:rPr>
          <w:b/>
          <w:sz w:val="28"/>
          <w:szCs w:val="28"/>
          <w:u w:val="single"/>
        </w:rPr>
      </w:pPr>
      <w:r w:rsidRPr="00140682">
        <w:rPr>
          <w:b/>
          <w:sz w:val="28"/>
          <w:szCs w:val="28"/>
          <w:u w:val="single"/>
        </w:rPr>
        <w:t>Fuel Petrol</w:t>
      </w:r>
    </w:p>
    <w:tbl>
      <w:tblPr>
        <w:tblStyle w:val="TableGrid"/>
        <w:tblW w:w="0" w:type="auto"/>
        <w:tblInd w:w="-601" w:type="dxa"/>
        <w:tblLook w:val="04A0" w:firstRow="1" w:lastRow="0" w:firstColumn="1" w:lastColumn="0" w:noHBand="0" w:noVBand="1"/>
      </w:tblPr>
      <w:tblGrid>
        <w:gridCol w:w="2977"/>
        <w:gridCol w:w="2977"/>
        <w:gridCol w:w="4111"/>
      </w:tblGrid>
      <w:tr w:rsidR="00897460" w14:paraId="31E7B886" w14:textId="77777777" w:rsidTr="00897460">
        <w:tc>
          <w:tcPr>
            <w:tcW w:w="2977" w:type="dxa"/>
          </w:tcPr>
          <w:p w14:paraId="26447308" w14:textId="77777777" w:rsidR="00897460" w:rsidRPr="000C30DC" w:rsidRDefault="00897460" w:rsidP="00897460">
            <w:r w:rsidRPr="000C30DC">
              <w:t>Description</w:t>
            </w:r>
          </w:p>
        </w:tc>
        <w:tc>
          <w:tcPr>
            <w:tcW w:w="2977" w:type="dxa"/>
          </w:tcPr>
          <w:p w14:paraId="2AFDAEF5" w14:textId="77777777" w:rsidR="00897460" w:rsidRPr="000C30DC" w:rsidRDefault="00897460" w:rsidP="00897460">
            <w:r w:rsidRPr="000C30DC">
              <w:t>Likelihood of hazard Occurring</w:t>
            </w:r>
          </w:p>
        </w:tc>
        <w:tc>
          <w:tcPr>
            <w:tcW w:w="4111" w:type="dxa"/>
          </w:tcPr>
          <w:p w14:paraId="612DB78E" w14:textId="77777777" w:rsidR="00897460" w:rsidRDefault="00897460" w:rsidP="00897460">
            <w:r w:rsidRPr="000C30DC">
              <w:t>Pre-emptive actions taken</w:t>
            </w:r>
          </w:p>
        </w:tc>
      </w:tr>
      <w:tr w:rsidR="00897460" w14:paraId="338F6B74" w14:textId="77777777" w:rsidTr="00897460">
        <w:tc>
          <w:tcPr>
            <w:tcW w:w="2977" w:type="dxa"/>
          </w:tcPr>
          <w:p w14:paraId="219EC2C6" w14:textId="77777777" w:rsidR="00897460" w:rsidRPr="007F39D9" w:rsidRDefault="00897460" w:rsidP="00897460">
            <w:pPr>
              <w:rPr>
                <w:sz w:val="20"/>
                <w:szCs w:val="20"/>
              </w:rPr>
            </w:pPr>
            <w:r w:rsidRPr="007F39D9">
              <w:rPr>
                <w:sz w:val="20"/>
                <w:szCs w:val="20"/>
              </w:rPr>
              <w:t>Could be used to fuel a fire</w:t>
            </w:r>
          </w:p>
          <w:p w14:paraId="62A2F474" w14:textId="77777777" w:rsidR="00897460" w:rsidRDefault="00897460" w:rsidP="00897460">
            <w:pPr>
              <w:rPr>
                <w:sz w:val="20"/>
                <w:szCs w:val="20"/>
              </w:rPr>
            </w:pPr>
          </w:p>
          <w:p w14:paraId="2088EDC5" w14:textId="77777777" w:rsidR="00897460" w:rsidRPr="007F39D9" w:rsidRDefault="00243BA1" w:rsidP="00897460">
            <w:pPr>
              <w:rPr>
                <w:sz w:val="20"/>
                <w:szCs w:val="20"/>
              </w:rPr>
            </w:pPr>
            <w:r>
              <w:rPr>
                <w:sz w:val="20"/>
                <w:szCs w:val="20"/>
              </w:rPr>
              <w:t>Risk to environment</w:t>
            </w:r>
            <w:r w:rsidR="00897460" w:rsidRPr="007F39D9">
              <w:rPr>
                <w:sz w:val="20"/>
                <w:szCs w:val="20"/>
              </w:rPr>
              <w:t xml:space="preserve"> if released into waterways</w:t>
            </w:r>
          </w:p>
          <w:p w14:paraId="40165A0F" w14:textId="77777777" w:rsidR="00897460" w:rsidRDefault="00897460" w:rsidP="00897460">
            <w:pPr>
              <w:rPr>
                <w:sz w:val="20"/>
                <w:szCs w:val="20"/>
              </w:rPr>
            </w:pPr>
          </w:p>
          <w:p w14:paraId="3489D3D5" w14:textId="77777777" w:rsidR="00897460" w:rsidRPr="007F39D9" w:rsidRDefault="00897460" w:rsidP="00897460">
            <w:pPr>
              <w:rPr>
                <w:sz w:val="20"/>
                <w:szCs w:val="20"/>
              </w:rPr>
            </w:pPr>
            <w:r w:rsidRPr="007F39D9">
              <w:rPr>
                <w:sz w:val="20"/>
                <w:szCs w:val="20"/>
              </w:rPr>
              <w:t>Risk of explosion if not stored properly</w:t>
            </w:r>
          </w:p>
        </w:tc>
        <w:tc>
          <w:tcPr>
            <w:tcW w:w="2977" w:type="dxa"/>
          </w:tcPr>
          <w:p w14:paraId="269058D0" w14:textId="77777777" w:rsidR="00897460" w:rsidRPr="007F39D9" w:rsidRDefault="00897460" w:rsidP="00897460">
            <w:pPr>
              <w:rPr>
                <w:sz w:val="20"/>
                <w:szCs w:val="20"/>
              </w:rPr>
            </w:pPr>
            <w:r w:rsidRPr="007F39D9">
              <w:rPr>
                <w:sz w:val="20"/>
                <w:szCs w:val="20"/>
              </w:rPr>
              <w:t>Likelihood of fuel spillage is minimal.</w:t>
            </w:r>
          </w:p>
          <w:p w14:paraId="0AABF384" w14:textId="77777777" w:rsidR="00897460" w:rsidRDefault="00897460" w:rsidP="00897460">
            <w:pPr>
              <w:rPr>
                <w:sz w:val="20"/>
                <w:szCs w:val="20"/>
              </w:rPr>
            </w:pPr>
          </w:p>
          <w:p w14:paraId="01A9BB2A" w14:textId="77777777" w:rsidR="00897460" w:rsidRPr="007F39D9" w:rsidRDefault="00897460" w:rsidP="00897460">
            <w:pPr>
              <w:rPr>
                <w:sz w:val="20"/>
                <w:szCs w:val="20"/>
              </w:rPr>
            </w:pPr>
          </w:p>
        </w:tc>
        <w:tc>
          <w:tcPr>
            <w:tcW w:w="4111" w:type="dxa"/>
          </w:tcPr>
          <w:p w14:paraId="677DF42D" w14:textId="77777777" w:rsidR="00897460" w:rsidRDefault="00897460" w:rsidP="00897460">
            <w:pPr>
              <w:rPr>
                <w:sz w:val="20"/>
                <w:szCs w:val="20"/>
              </w:rPr>
            </w:pPr>
            <w:r w:rsidRPr="007F39D9">
              <w:rPr>
                <w:sz w:val="20"/>
                <w:szCs w:val="20"/>
              </w:rPr>
              <w:t>Operations stop immediately if any spillage of minerals occurs.</w:t>
            </w:r>
          </w:p>
          <w:p w14:paraId="660D4BD9" w14:textId="77777777" w:rsidR="00897460" w:rsidRPr="007F39D9" w:rsidRDefault="00897460" w:rsidP="00897460">
            <w:pPr>
              <w:rPr>
                <w:sz w:val="20"/>
                <w:szCs w:val="20"/>
              </w:rPr>
            </w:pPr>
          </w:p>
          <w:p w14:paraId="27239F8C" w14:textId="77777777" w:rsidR="00897460" w:rsidRDefault="00897460" w:rsidP="00897460">
            <w:pPr>
              <w:rPr>
                <w:sz w:val="20"/>
                <w:szCs w:val="20"/>
              </w:rPr>
            </w:pPr>
            <w:r w:rsidRPr="007F39D9">
              <w:rPr>
                <w:sz w:val="20"/>
                <w:szCs w:val="20"/>
              </w:rPr>
              <w:t>Spillage to be cleaned up immediately</w:t>
            </w:r>
          </w:p>
          <w:p w14:paraId="1CAC7DED" w14:textId="77777777" w:rsidR="00897460" w:rsidRDefault="00897460" w:rsidP="00897460">
            <w:pPr>
              <w:rPr>
                <w:sz w:val="20"/>
                <w:szCs w:val="20"/>
              </w:rPr>
            </w:pPr>
            <w:r w:rsidRPr="007F39D9">
              <w:rPr>
                <w:sz w:val="20"/>
                <w:szCs w:val="20"/>
              </w:rPr>
              <w:t xml:space="preserve"> </w:t>
            </w:r>
          </w:p>
          <w:p w14:paraId="2067AC31" w14:textId="77777777" w:rsidR="00897460" w:rsidRDefault="00897460" w:rsidP="00897460">
            <w:pPr>
              <w:rPr>
                <w:sz w:val="20"/>
                <w:szCs w:val="20"/>
              </w:rPr>
            </w:pPr>
            <w:r w:rsidRPr="00D96954">
              <w:rPr>
                <w:sz w:val="20"/>
                <w:szCs w:val="20"/>
              </w:rPr>
              <w:t>All fuel is to be stored in the marked areas</w:t>
            </w:r>
          </w:p>
          <w:p w14:paraId="44458507" w14:textId="77777777" w:rsidR="00897460" w:rsidRPr="00D96954" w:rsidRDefault="00897460" w:rsidP="00897460">
            <w:pPr>
              <w:rPr>
                <w:sz w:val="20"/>
                <w:szCs w:val="20"/>
              </w:rPr>
            </w:pPr>
          </w:p>
          <w:p w14:paraId="3A0D4458" w14:textId="77777777" w:rsidR="00897460" w:rsidRDefault="00897460" w:rsidP="00897460">
            <w:pPr>
              <w:rPr>
                <w:sz w:val="20"/>
                <w:szCs w:val="20"/>
              </w:rPr>
            </w:pPr>
            <w:r w:rsidRPr="00DE4CCE">
              <w:rPr>
                <w:sz w:val="20"/>
                <w:szCs w:val="20"/>
              </w:rPr>
              <w:t>Designated fueling area</w:t>
            </w:r>
            <w:r>
              <w:rPr>
                <w:sz w:val="20"/>
                <w:szCs w:val="20"/>
              </w:rPr>
              <w:t>.</w:t>
            </w:r>
          </w:p>
          <w:p w14:paraId="2A03C5E7" w14:textId="77777777" w:rsidR="00897460" w:rsidRDefault="00897460" w:rsidP="00897460">
            <w:pPr>
              <w:rPr>
                <w:sz w:val="20"/>
                <w:szCs w:val="20"/>
              </w:rPr>
            </w:pPr>
          </w:p>
          <w:p w14:paraId="6DCBF1E7" w14:textId="77777777" w:rsidR="00897460" w:rsidRDefault="00897460" w:rsidP="00897460">
            <w:pPr>
              <w:rPr>
                <w:sz w:val="20"/>
                <w:szCs w:val="20"/>
              </w:rPr>
            </w:pPr>
            <w:r w:rsidRPr="00D96954">
              <w:rPr>
                <w:sz w:val="20"/>
                <w:szCs w:val="20"/>
              </w:rPr>
              <w:t>Spill kits are kept on the premises and should be used as required.</w:t>
            </w:r>
          </w:p>
          <w:p w14:paraId="440C1398" w14:textId="77777777" w:rsidR="00897460" w:rsidRPr="00D96954" w:rsidRDefault="00897460" w:rsidP="00897460">
            <w:pPr>
              <w:rPr>
                <w:sz w:val="20"/>
                <w:szCs w:val="20"/>
              </w:rPr>
            </w:pPr>
          </w:p>
          <w:p w14:paraId="1E587E9F" w14:textId="77777777" w:rsidR="00897460" w:rsidRDefault="00897460" w:rsidP="00897460">
            <w:pPr>
              <w:rPr>
                <w:sz w:val="20"/>
                <w:szCs w:val="20"/>
              </w:rPr>
            </w:pPr>
            <w:r w:rsidRPr="00D96954">
              <w:rPr>
                <w:sz w:val="20"/>
                <w:szCs w:val="20"/>
              </w:rPr>
              <w:t>Fire extinguishers are available.</w:t>
            </w:r>
          </w:p>
          <w:p w14:paraId="43FE496B" w14:textId="77777777" w:rsidR="00897460" w:rsidRPr="00D96954" w:rsidRDefault="00897460" w:rsidP="00897460">
            <w:pPr>
              <w:rPr>
                <w:sz w:val="20"/>
                <w:szCs w:val="20"/>
              </w:rPr>
            </w:pPr>
          </w:p>
          <w:p w14:paraId="0D53556E" w14:textId="77777777" w:rsidR="00897460" w:rsidRPr="00D96954" w:rsidRDefault="00897460" w:rsidP="00897460">
            <w:pPr>
              <w:rPr>
                <w:sz w:val="20"/>
                <w:szCs w:val="20"/>
              </w:rPr>
            </w:pPr>
            <w:r w:rsidRPr="00D96954">
              <w:rPr>
                <w:sz w:val="20"/>
                <w:szCs w:val="20"/>
              </w:rPr>
              <w:t>Personal will be trained in refueling and operation of mobile equipment</w:t>
            </w:r>
          </w:p>
          <w:p w14:paraId="51012258" w14:textId="77777777" w:rsidR="00897460" w:rsidRPr="007F39D9" w:rsidRDefault="00897460" w:rsidP="00897460">
            <w:pPr>
              <w:rPr>
                <w:sz w:val="20"/>
                <w:szCs w:val="20"/>
              </w:rPr>
            </w:pPr>
          </w:p>
        </w:tc>
      </w:tr>
    </w:tbl>
    <w:p w14:paraId="201A00AF" w14:textId="77777777" w:rsidR="00897460" w:rsidRPr="00140682" w:rsidRDefault="00897460" w:rsidP="00140682">
      <w:pPr>
        <w:spacing w:after="0"/>
        <w:rPr>
          <w:b/>
          <w:sz w:val="28"/>
          <w:szCs w:val="28"/>
          <w:u w:val="single"/>
        </w:rPr>
      </w:pPr>
      <w:r w:rsidRPr="00140682">
        <w:rPr>
          <w:b/>
          <w:sz w:val="28"/>
          <w:szCs w:val="28"/>
          <w:u w:val="single"/>
        </w:rPr>
        <w:t>Soda Ash</w:t>
      </w:r>
    </w:p>
    <w:tbl>
      <w:tblPr>
        <w:tblStyle w:val="TableGrid"/>
        <w:tblW w:w="0" w:type="auto"/>
        <w:tblInd w:w="-601" w:type="dxa"/>
        <w:tblLook w:val="04A0" w:firstRow="1" w:lastRow="0" w:firstColumn="1" w:lastColumn="0" w:noHBand="0" w:noVBand="1"/>
      </w:tblPr>
      <w:tblGrid>
        <w:gridCol w:w="2977"/>
        <w:gridCol w:w="2977"/>
        <w:gridCol w:w="4111"/>
      </w:tblGrid>
      <w:tr w:rsidR="00897460" w14:paraId="24D8081A" w14:textId="77777777" w:rsidTr="00897460">
        <w:tc>
          <w:tcPr>
            <w:tcW w:w="2977" w:type="dxa"/>
          </w:tcPr>
          <w:p w14:paraId="2098EE40" w14:textId="77777777" w:rsidR="00897460" w:rsidRPr="000C30DC" w:rsidRDefault="00897460" w:rsidP="00897460">
            <w:r w:rsidRPr="000C30DC">
              <w:t>Description</w:t>
            </w:r>
          </w:p>
        </w:tc>
        <w:tc>
          <w:tcPr>
            <w:tcW w:w="2977" w:type="dxa"/>
          </w:tcPr>
          <w:p w14:paraId="25F8DB54" w14:textId="77777777" w:rsidR="00897460" w:rsidRPr="000C30DC" w:rsidRDefault="00897460" w:rsidP="00897460">
            <w:r w:rsidRPr="000C30DC">
              <w:t>Likelihood of hazard Occurring</w:t>
            </w:r>
          </w:p>
        </w:tc>
        <w:tc>
          <w:tcPr>
            <w:tcW w:w="4111" w:type="dxa"/>
          </w:tcPr>
          <w:p w14:paraId="5702E355" w14:textId="77777777" w:rsidR="00897460" w:rsidRDefault="00897460" w:rsidP="00897460">
            <w:r w:rsidRPr="000C30DC">
              <w:t>Pre-emptive actions taken</w:t>
            </w:r>
          </w:p>
        </w:tc>
      </w:tr>
      <w:tr w:rsidR="00897460" w14:paraId="20AD4A1E" w14:textId="77777777" w:rsidTr="00897460">
        <w:tc>
          <w:tcPr>
            <w:tcW w:w="2977" w:type="dxa"/>
          </w:tcPr>
          <w:p w14:paraId="0EBB8738" w14:textId="77777777" w:rsidR="00897460" w:rsidRDefault="00897460" w:rsidP="00897460">
            <w:pPr>
              <w:rPr>
                <w:sz w:val="20"/>
                <w:szCs w:val="20"/>
              </w:rPr>
            </w:pPr>
            <w:r w:rsidRPr="007F39D9">
              <w:rPr>
                <w:sz w:val="20"/>
                <w:szCs w:val="20"/>
              </w:rPr>
              <w:t>Soda ash is loaded and unloaded inside shed with conveyor system or front end loader</w:t>
            </w:r>
            <w:r>
              <w:rPr>
                <w:sz w:val="20"/>
                <w:szCs w:val="20"/>
              </w:rPr>
              <w:t xml:space="preserve">. </w:t>
            </w:r>
          </w:p>
          <w:p w14:paraId="4B3F248B" w14:textId="77777777" w:rsidR="00897460" w:rsidRDefault="00897460" w:rsidP="00897460">
            <w:pPr>
              <w:rPr>
                <w:sz w:val="20"/>
                <w:szCs w:val="20"/>
              </w:rPr>
            </w:pPr>
          </w:p>
          <w:p w14:paraId="5069C0FC" w14:textId="77777777" w:rsidR="00897460" w:rsidRPr="007F39D9" w:rsidRDefault="00897460" w:rsidP="00897460">
            <w:pPr>
              <w:rPr>
                <w:sz w:val="20"/>
                <w:szCs w:val="20"/>
              </w:rPr>
            </w:pPr>
            <w:r>
              <w:rPr>
                <w:sz w:val="20"/>
                <w:szCs w:val="20"/>
              </w:rPr>
              <w:t>Refer to MSDS</w:t>
            </w:r>
          </w:p>
        </w:tc>
        <w:tc>
          <w:tcPr>
            <w:tcW w:w="2977" w:type="dxa"/>
          </w:tcPr>
          <w:p w14:paraId="041D713F" w14:textId="77777777" w:rsidR="00897460" w:rsidRDefault="00897460" w:rsidP="00897460">
            <w:pPr>
              <w:rPr>
                <w:sz w:val="20"/>
                <w:szCs w:val="20"/>
              </w:rPr>
            </w:pPr>
            <w:r w:rsidRPr="007F39D9">
              <w:rPr>
                <w:sz w:val="20"/>
                <w:szCs w:val="20"/>
              </w:rPr>
              <w:t>Likelihood of spillage is possible.</w:t>
            </w:r>
          </w:p>
          <w:p w14:paraId="788E2E5D" w14:textId="77777777" w:rsidR="00897460" w:rsidRDefault="00897460" w:rsidP="00897460">
            <w:pPr>
              <w:rPr>
                <w:sz w:val="20"/>
                <w:szCs w:val="20"/>
              </w:rPr>
            </w:pPr>
          </w:p>
          <w:p w14:paraId="019593A2" w14:textId="77777777" w:rsidR="00897460" w:rsidRPr="007F39D9" w:rsidRDefault="00897460" w:rsidP="00897460">
            <w:pPr>
              <w:rPr>
                <w:sz w:val="20"/>
                <w:szCs w:val="20"/>
              </w:rPr>
            </w:pPr>
            <w:r>
              <w:rPr>
                <w:sz w:val="20"/>
                <w:szCs w:val="20"/>
              </w:rPr>
              <w:t>Likelihood of dust arising from loading operations is probable</w:t>
            </w:r>
          </w:p>
          <w:p w14:paraId="624D6C6A" w14:textId="77777777" w:rsidR="00897460" w:rsidRDefault="00897460" w:rsidP="00897460">
            <w:pPr>
              <w:rPr>
                <w:sz w:val="20"/>
                <w:szCs w:val="20"/>
              </w:rPr>
            </w:pPr>
          </w:p>
          <w:p w14:paraId="4F45120C" w14:textId="77777777" w:rsidR="00897460" w:rsidRPr="007F39D9" w:rsidRDefault="00897460" w:rsidP="00897460">
            <w:pPr>
              <w:rPr>
                <w:sz w:val="20"/>
                <w:szCs w:val="20"/>
              </w:rPr>
            </w:pPr>
            <w:r w:rsidRPr="007F39D9">
              <w:rPr>
                <w:sz w:val="20"/>
                <w:szCs w:val="20"/>
              </w:rPr>
              <w:t xml:space="preserve">Soda Ash is non-toxic and generally considered safe for human consumption. </w:t>
            </w:r>
          </w:p>
          <w:p w14:paraId="27D23F1C" w14:textId="77777777" w:rsidR="00897460" w:rsidRDefault="00897460" w:rsidP="00897460">
            <w:pPr>
              <w:rPr>
                <w:sz w:val="20"/>
                <w:szCs w:val="20"/>
              </w:rPr>
            </w:pPr>
          </w:p>
          <w:p w14:paraId="47CBEC77" w14:textId="77777777" w:rsidR="00897460" w:rsidRPr="007F39D9" w:rsidRDefault="00897460" w:rsidP="00897460">
            <w:pPr>
              <w:rPr>
                <w:sz w:val="20"/>
                <w:szCs w:val="20"/>
              </w:rPr>
            </w:pPr>
            <w:r>
              <w:rPr>
                <w:sz w:val="20"/>
                <w:szCs w:val="20"/>
              </w:rPr>
              <w:t xml:space="preserve">Soda Ash </w:t>
            </w:r>
            <w:r w:rsidRPr="007F39D9">
              <w:rPr>
                <w:sz w:val="20"/>
                <w:szCs w:val="20"/>
              </w:rPr>
              <w:t>is used to alter the pH of drinking water</w:t>
            </w:r>
          </w:p>
        </w:tc>
        <w:tc>
          <w:tcPr>
            <w:tcW w:w="4111" w:type="dxa"/>
          </w:tcPr>
          <w:p w14:paraId="753B5C28" w14:textId="77777777" w:rsidR="00897460" w:rsidRPr="007F39D9" w:rsidRDefault="00897460" w:rsidP="00897460">
            <w:pPr>
              <w:rPr>
                <w:sz w:val="20"/>
                <w:szCs w:val="20"/>
              </w:rPr>
            </w:pPr>
            <w:r w:rsidRPr="007F39D9">
              <w:rPr>
                <w:sz w:val="20"/>
                <w:szCs w:val="20"/>
              </w:rPr>
              <w:t>All trucks a</w:t>
            </w:r>
            <w:r w:rsidR="00243BA1">
              <w:rPr>
                <w:sz w:val="20"/>
                <w:szCs w:val="20"/>
              </w:rPr>
              <w:t>re loading and unloading inside the</w:t>
            </w:r>
            <w:r>
              <w:rPr>
                <w:sz w:val="20"/>
                <w:szCs w:val="20"/>
              </w:rPr>
              <w:t xml:space="preserve"> shed. </w:t>
            </w:r>
            <w:r w:rsidRPr="007F39D9">
              <w:rPr>
                <w:sz w:val="20"/>
                <w:szCs w:val="20"/>
              </w:rPr>
              <w:t>Doors of shed are closed to contain dust.</w:t>
            </w:r>
          </w:p>
          <w:p w14:paraId="014B5CF3" w14:textId="77777777" w:rsidR="00897460" w:rsidRDefault="00897460" w:rsidP="00897460">
            <w:pPr>
              <w:rPr>
                <w:sz w:val="20"/>
                <w:szCs w:val="20"/>
              </w:rPr>
            </w:pPr>
          </w:p>
          <w:p w14:paraId="433997D7" w14:textId="77777777" w:rsidR="00897460" w:rsidRDefault="00897460" w:rsidP="00897460">
            <w:pPr>
              <w:rPr>
                <w:sz w:val="20"/>
                <w:szCs w:val="20"/>
              </w:rPr>
            </w:pPr>
            <w:r w:rsidRPr="007F39D9">
              <w:rPr>
                <w:sz w:val="20"/>
                <w:szCs w:val="20"/>
              </w:rPr>
              <w:t>Trucks are blown down before leaving shed to prevent drag out.</w:t>
            </w:r>
          </w:p>
          <w:p w14:paraId="1382EA7A" w14:textId="77777777" w:rsidR="00897460" w:rsidRDefault="00897460" w:rsidP="00897460">
            <w:pPr>
              <w:rPr>
                <w:sz w:val="20"/>
                <w:szCs w:val="20"/>
              </w:rPr>
            </w:pPr>
          </w:p>
          <w:p w14:paraId="206A0152" w14:textId="77777777" w:rsidR="00897460" w:rsidRDefault="00897460" w:rsidP="00897460">
            <w:pPr>
              <w:rPr>
                <w:sz w:val="20"/>
                <w:szCs w:val="20"/>
              </w:rPr>
            </w:pPr>
            <w:r>
              <w:rPr>
                <w:sz w:val="20"/>
                <w:szCs w:val="20"/>
              </w:rPr>
              <w:t>All trucks have waterproof dust proof tarps and are rubber seals to prevent spillage from tailgate.</w:t>
            </w:r>
          </w:p>
          <w:p w14:paraId="1DC166B5" w14:textId="77777777" w:rsidR="00897460" w:rsidRDefault="00897460" w:rsidP="00897460">
            <w:pPr>
              <w:rPr>
                <w:sz w:val="20"/>
                <w:szCs w:val="20"/>
              </w:rPr>
            </w:pPr>
          </w:p>
          <w:p w14:paraId="1F8DDEE9" w14:textId="77777777" w:rsidR="00897460" w:rsidRPr="007F39D9" w:rsidRDefault="00897460" w:rsidP="00897460">
            <w:pPr>
              <w:rPr>
                <w:sz w:val="20"/>
                <w:szCs w:val="20"/>
              </w:rPr>
            </w:pPr>
            <w:r>
              <w:rPr>
                <w:sz w:val="20"/>
                <w:szCs w:val="20"/>
              </w:rPr>
              <w:t>Specially designed hoppers with baffles are used to minimize air displacement.</w:t>
            </w:r>
          </w:p>
        </w:tc>
      </w:tr>
    </w:tbl>
    <w:p w14:paraId="33012097" w14:textId="77777777" w:rsidR="00D57206" w:rsidRDefault="00D96954" w:rsidP="00D96954">
      <w:pPr>
        <w:pStyle w:val="Heading1"/>
      </w:pPr>
      <w:bookmarkStart w:id="5" w:name="_Toc479340107"/>
      <w:r w:rsidRPr="00D96954">
        <w:lastRenderedPageBreak/>
        <w:t>Inventory of possible pollutants</w:t>
      </w:r>
      <w:bookmarkEnd w:id="5"/>
    </w:p>
    <w:tbl>
      <w:tblPr>
        <w:tblStyle w:val="TableGrid"/>
        <w:tblW w:w="0" w:type="auto"/>
        <w:tblLook w:val="04A0" w:firstRow="1" w:lastRow="0" w:firstColumn="1" w:lastColumn="0" w:noHBand="0" w:noVBand="1"/>
      </w:tblPr>
      <w:tblGrid>
        <w:gridCol w:w="1963"/>
        <w:gridCol w:w="1122"/>
        <w:gridCol w:w="6237"/>
      </w:tblGrid>
      <w:tr w:rsidR="007B22BB" w14:paraId="27D1B24C" w14:textId="77777777" w:rsidTr="007B22BB">
        <w:tc>
          <w:tcPr>
            <w:tcW w:w="1963" w:type="dxa"/>
          </w:tcPr>
          <w:p w14:paraId="4D4C0377" w14:textId="77777777" w:rsidR="007B22BB" w:rsidRDefault="007B22BB" w:rsidP="005C27A2">
            <w:r>
              <w:t>Possible Pollutants</w:t>
            </w:r>
          </w:p>
        </w:tc>
        <w:tc>
          <w:tcPr>
            <w:tcW w:w="1122" w:type="dxa"/>
          </w:tcPr>
          <w:p w14:paraId="782DD86C" w14:textId="77777777" w:rsidR="007B22BB" w:rsidRDefault="007B22BB" w:rsidP="005C27A2">
            <w:r>
              <w:t>Qty</w:t>
            </w:r>
          </w:p>
        </w:tc>
        <w:tc>
          <w:tcPr>
            <w:tcW w:w="6237" w:type="dxa"/>
          </w:tcPr>
          <w:p w14:paraId="11D4B287" w14:textId="77777777" w:rsidR="007B22BB" w:rsidRDefault="007B22BB" w:rsidP="005C27A2">
            <w:r>
              <w:t>Minimizing harm to persons on site.</w:t>
            </w:r>
          </w:p>
        </w:tc>
      </w:tr>
      <w:tr w:rsidR="007B22BB" w14:paraId="09C4B2B8" w14:textId="77777777" w:rsidTr="007B22BB">
        <w:tc>
          <w:tcPr>
            <w:tcW w:w="1963" w:type="dxa"/>
          </w:tcPr>
          <w:p w14:paraId="32B1CB80" w14:textId="77777777" w:rsidR="007B22BB" w:rsidRDefault="007B22BB" w:rsidP="005C27A2">
            <w:r>
              <w:t>Diesel Fuel</w:t>
            </w:r>
          </w:p>
        </w:tc>
        <w:tc>
          <w:tcPr>
            <w:tcW w:w="1122" w:type="dxa"/>
          </w:tcPr>
          <w:p w14:paraId="69D8C8AF" w14:textId="77777777" w:rsidR="007B22BB" w:rsidRDefault="007B22BB" w:rsidP="005C27A2">
            <w:r>
              <w:t>Max 1000ltrs</w:t>
            </w:r>
          </w:p>
        </w:tc>
        <w:tc>
          <w:tcPr>
            <w:tcW w:w="6237" w:type="dxa"/>
          </w:tcPr>
          <w:p w14:paraId="3C97E3F3" w14:textId="77777777" w:rsidR="00243BA1" w:rsidRDefault="00243BA1" w:rsidP="00243BA1">
            <w:r>
              <w:t>Diesel Fuel is stored in a tank which is in turn stored in a large bin to mitigate any uncontrolled leaks.</w:t>
            </w:r>
          </w:p>
          <w:p w14:paraId="2A10BD37" w14:textId="77777777" w:rsidR="00243BA1" w:rsidRDefault="00243BA1" w:rsidP="00243BA1"/>
          <w:p w14:paraId="5F37BBF3" w14:textId="77777777" w:rsidR="00243BA1" w:rsidRDefault="00243BA1" w:rsidP="00243BA1">
            <w:r>
              <w:t>This in turn is stored inside the warehouse away from any drains.</w:t>
            </w:r>
          </w:p>
          <w:p w14:paraId="7832325D" w14:textId="77777777" w:rsidR="00243BA1" w:rsidRDefault="00243BA1" w:rsidP="00243BA1">
            <w:r>
              <w:t>Fuelling is to take place in the appropriate area.</w:t>
            </w:r>
          </w:p>
          <w:p w14:paraId="38C318DD" w14:textId="77777777" w:rsidR="00243BA1" w:rsidRDefault="00243BA1" w:rsidP="00243BA1"/>
          <w:p w14:paraId="2F9DB286" w14:textId="77777777" w:rsidR="00243BA1" w:rsidRDefault="00243BA1" w:rsidP="00243BA1">
            <w:r>
              <w:t>In the event of a machinery spillage, a spill kit should be used to control the spill as soon as practical.</w:t>
            </w:r>
          </w:p>
          <w:p w14:paraId="4FD68928" w14:textId="77777777" w:rsidR="00243BA1" w:rsidRDefault="00243BA1" w:rsidP="00243BA1"/>
          <w:p w14:paraId="7458B27F" w14:textId="77777777" w:rsidR="00243BA1" w:rsidRDefault="00243BA1" w:rsidP="00243BA1">
            <w:r>
              <w:t>Major servicing of machinery is to be carried out by a licensed mechanic.</w:t>
            </w:r>
          </w:p>
        </w:tc>
      </w:tr>
      <w:tr w:rsidR="007B22BB" w14:paraId="383D71F5" w14:textId="77777777" w:rsidTr="007B22BB">
        <w:tc>
          <w:tcPr>
            <w:tcW w:w="1963" w:type="dxa"/>
          </w:tcPr>
          <w:p w14:paraId="5A08E4A1" w14:textId="77777777" w:rsidR="007B22BB" w:rsidRDefault="007B22BB" w:rsidP="005C27A2">
            <w:r>
              <w:t>Petrol Fuel</w:t>
            </w:r>
          </w:p>
        </w:tc>
        <w:tc>
          <w:tcPr>
            <w:tcW w:w="1122" w:type="dxa"/>
          </w:tcPr>
          <w:p w14:paraId="2237DFA3" w14:textId="77777777" w:rsidR="007B22BB" w:rsidRDefault="007B22BB" w:rsidP="005C27A2">
            <w:r>
              <w:t>Max 20ltrs</w:t>
            </w:r>
          </w:p>
        </w:tc>
        <w:tc>
          <w:tcPr>
            <w:tcW w:w="6237" w:type="dxa"/>
          </w:tcPr>
          <w:p w14:paraId="548B4050" w14:textId="77777777" w:rsidR="00243BA1" w:rsidRDefault="00243BA1" w:rsidP="00243BA1">
            <w:pPr>
              <w:rPr>
                <w:lang w:val="en-AU"/>
              </w:rPr>
            </w:pPr>
            <w:r w:rsidRPr="00243BA1">
              <w:rPr>
                <w:lang w:val="en-AU"/>
              </w:rPr>
              <w:t>Diesel Fuel is stored in a tank which is in turn stored in a large bin to mitigate any uncontrolled leaks.</w:t>
            </w:r>
          </w:p>
          <w:p w14:paraId="7D2F1D91" w14:textId="77777777" w:rsidR="00243BA1" w:rsidRPr="00243BA1" w:rsidRDefault="00243BA1" w:rsidP="00243BA1">
            <w:pPr>
              <w:rPr>
                <w:lang w:val="en-AU"/>
              </w:rPr>
            </w:pPr>
          </w:p>
          <w:p w14:paraId="138E4215" w14:textId="77777777" w:rsidR="00243BA1" w:rsidRDefault="00243BA1" w:rsidP="00243BA1">
            <w:pPr>
              <w:rPr>
                <w:lang w:val="en-AU"/>
              </w:rPr>
            </w:pPr>
            <w:r w:rsidRPr="00243BA1">
              <w:rPr>
                <w:lang w:val="en-AU"/>
              </w:rPr>
              <w:t>This in turn is stored inside the warehouse away from any drains.</w:t>
            </w:r>
          </w:p>
          <w:p w14:paraId="5389E397" w14:textId="77777777" w:rsidR="00243BA1" w:rsidRPr="00243BA1" w:rsidRDefault="00243BA1" w:rsidP="00243BA1">
            <w:pPr>
              <w:rPr>
                <w:lang w:val="en-AU"/>
              </w:rPr>
            </w:pPr>
          </w:p>
          <w:p w14:paraId="6BECE807" w14:textId="77777777" w:rsidR="00243BA1" w:rsidRDefault="00243BA1" w:rsidP="00243BA1">
            <w:pPr>
              <w:rPr>
                <w:lang w:val="en-AU"/>
              </w:rPr>
            </w:pPr>
            <w:r w:rsidRPr="00243BA1">
              <w:rPr>
                <w:lang w:val="en-AU"/>
              </w:rPr>
              <w:t>Fuelling is to take place in the appropriate area.</w:t>
            </w:r>
          </w:p>
          <w:p w14:paraId="7A8E3C04" w14:textId="77777777" w:rsidR="00243BA1" w:rsidRPr="00243BA1" w:rsidRDefault="00243BA1" w:rsidP="00243BA1">
            <w:pPr>
              <w:rPr>
                <w:lang w:val="en-AU"/>
              </w:rPr>
            </w:pPr>
          </w:p>
          <w:p w14:paraId="3DA15FD0" w14:textId="77777777" w:rsidR="00243BA1" w:rsidRDefault="00243BA1" w:rsidP="00243BA1">
            <w:pPr>
              <w:rPr>
                <w:lang w:val="en-AU"/>
              </w:rPr>
            </w:pPr>
            <w:r w:rsidRPr="00243BA1">
              <w:rPr>
                <w:lang w:val="en-AU"/>
              </w:rPr>
              <w:t>In the event of a machinery spillage, a spill kit should be used to control the spill as soon as practical.</w:t>
            </w:r>
          </w:p>
          <w:p w14:paraId="72E579DD" w14:textId="77777777" w:rsidR="00243BA1" w:rsidRPr="00243BA1" w:rsidRDefault="00243BA1" w:rsidP="00243BA1">
            <w:pPr>
              <w:rPr>
                <w:lang w:val="en-AU"/>
              </w:rPr>
            </w:pPr>
          </w:p>
          <w:p w14:paraId="6881022D" w14:textId="77777777" w:rsidR="007B22BB" w:rsidRPr="00243BA1" w:rsidRDefault="00243BA1" w:rsidP="005C27A2">
            <w:pPr>
              <w:rPr>
                <w:lang w:val="en-AU"/>
              </w:rPr>
            </w:pPr>
            <w:r w:rsidRPr="00243BA1">
              <w:rPr>
                <w:lang w:val="en-AU"/>
              </w:rPr>
              <w:t>Major servicing of machinery is to be carried out by a licenced mechanic.</w:t>
            </w:r>
          </w:p>
        </w:tc>
      </w:tr>
      <w:tr w:rsidR="007B22BB" w14:paraId="0EDA6C58" w14:textId="77777777" w:rsidTr="007B22BB">
        <w:tc>
          <w:tcPr>
            <w:tcW w:w="1963" w:type="dxa"/>
          </w:tcPr>
          <w:p w14:paraId="28499647" w14:textId="77777777" w:rsidR="007B22BB" w:rsidRDefault="007B22BB" w:rsidP="005C27A2">
            <w:r>
              <w:t>Hydraulic and engine oils</w:t>
            </w:r>
          </w:p>
        </w:tc>
        <w:tc>
          <w:tcPr>
            <w:tcW w:w="1122" w:type="dxa"/>
          </w:tcPr>
          <w:p w14:paraId="2A16E634" w14:textId="77777777" w:rsidR="007B22BB" w:rsidRDefault="007B22BB" w:rsidP="005C27A2"/>
        </w:tc>
        <w:tc>
          <w:tcPr>
            <w:tcW w:w="6237" w:type="dxa"/>
          </w:tcPr>
          <w:p w14:paraId="4B8A2C83" w14:textId="77777777" w:rsidR="007B22BB" w:rsidRDefault="007B22BB" w:rsidP="005C27A2">
            <w:r>
              <w:t>Mobile machinery carriers the manufacturers recommended amounts of oils</w:t>
            </w:r>
          </w:p>
        </w:tc>
      </w:tr>
      <w:tr w:rsidR="007B22BB" w14:paraId="7B354317" w14:textId="77777777" w:rsidTr="007B22BB">
        <w:tc>
          <w:tcPr>
            <w:tcW w:w="1963" w:type="dxa"/>
          </w:tcPr>
          <w:p w14:paraId="6C7B1BC5" w14:textId="77777777" w:rsidR="007B22BB" w:rsidRDefault="007B22BB" w:rsidP="005C27A2">
            <w:r>
              <w:t>Soda Ash</w:t>
            </w:r>
          </w:p>
        </w:tc>
        <w:tc>
          <w:tcPr>
            <w:tcW w:w="1122" w:type="dxa"/>
          </w:tcPr>
          <w:p w14:paraId="49E5506C" w14:textId="77777777" w:rsidR="007B22BB" w:rsidRDefault="007B22BB" w:rsidP="005C27A2">
            <w:r>
              <w:t>Max</w:t>
            </w:r>
          </w:p>
          <w:p w14:paraId="7D4B22D0" w14:textId="77777777" w:rsidR="007B22BB" w:rsidRDefault="007B22BB" w:rsidP="005C27A2">
            <w:r>
              <w:t>16000tns</w:t>
            </w:r>
          </w:p>
        </w:tc>
        <w:tc>
          <w:tcPr>
            <w:tcW w:w="6237" w:type="dxa"/>
          </w:tcPr>
          <w:p w14:paraId="46836EC3" w14:textId="77777777" w:rsidR="007B22BB" w:rsidRDefault="007B22BB" w:rsidP="005C27A2">
            <w:r>
              <w:t xml:space="preserve">Soda Ash is stored in bulk amounts in the confines of the shed. </w:t>
            </w:r>
          </w:p>
          <w:p w14:paraId="3B3D0994" w14:textId="77777777" w:rsidR="007B22BB" w:rsidRDefault="007B22BB" w:rsidP="005C27A2"/>
          <w:p w14:paraId="2FA54B55" w14:textId="77777777" w:rsidR="007B22BB" w:rsidRDefault="007B22BB" w:rsidP="005C27A2">
            <w:r>
              <w:t>Soda Ash is also stored in the 1 tons bulk bags and 25kg bags in the confines of the shed.</w:t>
            </w:r>
          </w:p>
          <w:p w14:paraId="7347CA2D" w14:textId="77777777" w:rsidR="00243BA1" w:rsidRDefault="00243BA1" w:rsidP="005C27A2"/>
          <w:p w14:paraId="2424196F" w14:textId="77777777" w:rsidR="00243BA1" w:rsidRDefault="00243BA1" w:rsidP="00243BA1">
            <w:pPr>
              <w:rPr>
                <w:lang w:val="en-AU"/>
              </w:rPr>
            </w:pPr>
            <w:r w:rsidRPr="00243BA1">
              <w:rPr>
                <w:lang w:val="en-AU"/>
              </w:rPr>
              <w:t>Soda ash is not classified as toxic, but can irritate the eyes and skin upon contact and be harmful if ingested. As a result exposure should be minimised.</w:t>
            </w:r>
          </w:p>
          <w:p w14:paraId="17F07F2F" w14:textId="77777777" w:rsidR="00243BA1" w:rsidRPr="00243BA1" w:rsidRDefault="00243BA1" w:rsidP="00243BA1">
            <w:pPr>
              <w:rPr>
                <w:lang w:val="en-AU"/>
              </w:rPr>
            </w:pPr>
          </w:p>
          <w:p w14:paraId="004BE8F9" w14:textId="77777777" w:rsidR="007B22BB" w:rsidRPr="00243BA1" w:rsidRDefault="00140682" w:rsidP="005C27A2">
            <w:pPr>
              <w:rPr>
                <w:lang w:val="en-AU"/>
              </w:rPr>
            </w:pPr>
            <w:r w:rsidRPr="00243BA1">
              <w:t xml:space="preserve"> </w:t>
            </w:r>
            <w:r w:rsidR="00D96954" w:rsidRPr="00243BA1">
              <w:t>If dust is present the shed can be sealed to eliminate airborne emissions.</w:t>
            </w:r>
          </w:p>
        </w:tc>
      </w:tr>
    </w:tbl>
    <w:p w14:paraId="455BB0C2" w14:textId="77777777" w:rsidR="00D96954" w:rsidRDefault="00D96954" w:rsidP="00D96954">
      <w:pPr>
        <w:pStyle w:val="Heading1"/>
        <w:rPr>
          <w:noProof/>
          <w:lang w:val="en-AU" w:eastAsia="en-AU"/>
        </w:rPr>
      </w:pPr>
      <w:bookmarkStart w:id="6" w:name="_Toc479340108"/>
      <w:r w:rsidRPr="00D96954">
        <w:rPr>
          <w:noProof/>
          <w:lang w:val="en-AU" w:eastAsia="en-AU"/>
        </w:rPr>
        <w:t>Safety equipment</w:t>
      </w:r>
      <w:bookmarkEnd w:id="6"/>
    </w:p>
    <w:p w14:paraId="6998DDD0" w14:textId="77777777" w:rsidR="00D96954" w:rsidRPr="00140682" w:rsidRDefault="00D96954" w:rsidP="00140682">
      <w:pPr>
        <w:pStyle w:val="BodyText1"/>
        <w:ind w:left="431"/>
        <w:rPr>
          <w:rFonts w:asciiTheme="minorHAnsi" w:hAnsiTheme="minorHAnsi"/>
        </w:rPr>
      </w:pPr>
      <w:r w:rsidRPr="00140682">
        <w:rPr>
          <w:rFonts w:asciiTheme="minorHAnsi" w:hAnsiTheme="minorHAnsi"/>
        </w:rPr>
        <w:t>PPE including steel capped boots is mandatory.</w:t>
      </w:r>
    </w:p>
    <w:p w14:paraId="28825E83" w14:textId="77777777" w:rsidR="00D96954" w:rsidRPr="00140682" w:rsidRDefault="00D96954" w:rsidP="00140682">
      <w:pPr>
        <w:pStyle w:val="BodyText1"/>
        <w:ind w:left="431"/>
        <w:rPr>
          <w:rFonts w:asciiTheme="minorHAnsi" w:hAnsiTheme="minorHAnsi"/>
          <w:b/>
        </w:rPr>
      </w:pPr>
      <w:r w:rsidRPr="00140682">
        <w:rPr>
          <w:rFonts w:asciiTheme="minorHAnsi" w:hAnsiTheme="minorHAnsi"/>
        </w:rPr>
        <w:t>Spill controls kits are on site to pick up and contain any spillage within the premises.</w:t>
      </w:r>
    </w:p>
    <w:p w14:paraId="2C709B49" w14:textId="77777777" w:rsidR="00D96954" w:rsidRPr="00140682" w:rsidRDefault="00D96954" w:rsidP="00140682">
      <w:pPr>
        <w:pStyle w:val="BodyText1"/>
        <w:ind w:left="431"/>
        <w:rPr>
          <w:rFonts w:asciiTheme="minorHAnsi" w:hAnsiTheme="minorHAnsi"/>
          <w:b/>
        </w:rPr>
      </w:pPr>
      <w:r w:rsidRPr="00140682">
        <w:rPr>
          <w:rFonts w:asciiTheme="minorHAnsi" w:hAnsiTheme="minorHAnsi"/>
        </w:rPr>
        <w:t>Dust mask, eye protection are provided on site for all staff and visitors</w:t>
      </w:r>
    </w:p>
    <w:p w14:paraId="7702153C" w14:textId="77777777" w:rsidR="00D96954" w:rsidRPr="00140682" w:rsidRDefault="00D96954" w:rsidP="00140682">
      <w:pPr>
        <w:pStyle w:val="BodyText1"/>
        <w:ind w:left="431"/>
        <w:rPr>
          <w:rFonts w:asciiTheme="minorHAnsi" w:hAnsiTheme="minorHAnsi"/>
          <w:b/>
        </w:rPr>
      </w:pPr>
      <w:r w:rsidRPr="00140682">
        <w:rPr>
          <w:rFonts w:asciiTheme="minorHAnsi" w:hAnsiTheme="minorHAnsi"/>
        </w:rPr>
        <w:t xml:space="preserve">Fire extinguishers are on site for emergency use. </w:t>
      </w:r>
    </w:p>
    <w:p w14:paraId="25F59735" w14:textId="77777777" w:rsidR="0086238D" w:rsidRPr="00140682" w:rsidRDefault="00D96954" w:rsidP="00140682">
      <w:pPr>
        <w:pStyle w:val="BodyText1"/>
        <w:ind w:left="431"/>
        <w:rPr>
          <w:rFonts w:asciiTheme="minorHAnsi" w:hAnsiTheme="minorHAnsi"/>
          <w:b/>
        </w:rPr>
      </w:pPr>
      <w:r w:rsidRPr="00140682">
        <w:rPr>
          <w:rFonts w:asciiTheme="minorHAnsi" w:hAnsiTheme="minorHAnsi"/>
        </w:rPr>
        <w:t>Showers are available.</w:t>
      </w:r>
    </w:p>
    <w:p w14:paraId="59B6A232" w14:textId="77777777" w:rsidR="00897460" w:rsidRPr="002E6A0F" w:rsidRDefault="00897460" w:rsidP="00897460">
      <w:pPr>
        <w:keepNext/>
        <w:keepLines/>
        <w:spacing w:before="480" w:after="0"/>
        <w:outlineLvl w:val="0"/>
        <w:rPr>
          <w:rFonts w:asciiTheme="majorHAnsi" w:eastAsiaTheme="majorEastAsia" w:hAnsiTheme="majorHAnsi" w:cstheme="majorBidi"/>
          <w:b/>
          <w:bCs/>
          <w:color w:val="9D3511" w:themeColor="accent1" w:themeShade="BF"/>
          <w:sz w:val="28"/>
          <w:szCs w:val="28"/>
        </w:rPr>
      </w:pPr>
      <w:bookmarkStart w:id="7" w:name="_Toc479340109"/>
      <w:r w:rsidRPr="002E6A0F">
        <w:rPr>
          <w:rFonts w:asciiTheme="majorHAnsi" w:eastAsiaTheme="majorEastAsia" w:hAnsiTheme="majorHAnsi" w:cstheme="majorBidi"/>
          <w:b/>
          <w:bCs/>
          <w:color w:val="9D3511" w:themeColor="accent1" w:themeShade="BF"/>
          <w:sz w:val="28"/>
          <w:szCs w:val="28"/>
        </w:rPr>
        <w:lastRenderedPageBreak/>
        <w:t>Local Community and Neighbors Notification and communication procedures.</w:t>
      </w:r>
      <w:bookmarkEnd w:id="7"/>
    </w:p>
    <w:p w14:paraId="4E793F1D" w14:textId="77777777" w:rsidR="00897460" w:rsidRPr="00897460" w:rsidRDefault="00897460" w:rsidP="00897460"/>
    <w:tbl>
      <w:tblPr>
        <w:tblStyle w:val="TableGrid"/>
        <w:tblW w:w="10530" w:type="dxa"/>
        <w:tblInd w:w="-601" w:type="dxa"/>
        <w:tblLook w:val="04A0" w:firstRow="1" w:lastRow="0" w:firstColumn="1" w:lastColumn="0" w:noHBand="0" w:noVBand="1"/>
      </w:tblPr>
      <w:tblGrid>
        <w:gridCol w:w="4820"/>
        <w:gridCol w:w="3685"/>
        <w:gridCol w:w="2025"/>
      </w:tblGrid>
      <w:tr w:rsidR="00897460" w:rsidRPr="00897460" w14:paraId="54F7C216" w14:textId="77777777" w:rsidTr="00897460">
        <w:tc>
          <w:tcPr>
            <w:tcW w:w="4820" w:type="dxa"/>
            <w:vAlign w:val="center"/>
          </w:tcPr>
          <w:p w14:paraId="1C772B68" w14:textId="77777777" w:rsidR="00897460" w:rsidRPr="00897460" w:rsidRDefault="00897460" w:rsidP="00897460">
            <w:pPr>
              <w:numPr>
                <w:ilvl w:val="0"/>
                <w:numId w:val="21"/>
              </w:numPr>
              <w:spacing w:after="200" w:line="480" w:lineRule="auto"/>
              <w:contextualSpacing/>
            </w:pPr>
            <w:r w:rsidRPr="00897460">
              <w:t>Boom Logistics</w:t>
            </w:r>
          </w:p>
        </w:tc>
        <w:tc>
          <w:tcPr>
            <w:tcW w:w="3685" w:type="dxa"/>
            <w:vAlign w:val="center"/>
          </w:tcPr>
          <w:p w14:paraId="22C8EF87" w14:textId="77777777" w:rsidR="00897460" w:rsidRPr="00897460" w:rsidRDefault="00897460" w:rsidP="00897460">
            <w:pPr>
              <w:spacing w:after="200" w:line="480" w:lineRule="auto"/>
            </w:pPr>
            <w:r w:rsidRPr="00897460">
              <w:t xml:space="preserve"> 180 Shellharbour Road Kemblawarra </w:t>
            </w:r>
          </w:p>
        </w:tc>
        <w:tc>
          <w:tcPr>
            <w:tcW w:w="2025" w:type="dxa"/>
            <w:vAlign w:val="center"/>
          </w:tcPr>
          <w:p w14:paraId="1199D11B" w14:textId="77777777" w:rsidR="00897460" w:rsidRPr="00897460" w:rsidRDefault="00897460" w:rsidP="00897460">
            <w:pPr>
              <w:spacing w:after="200" w:line="480" w:lineRule="auto"/>
            </w:pPr>
            <w:r w:rsidRPr="00897460">
              <w:t>02 4276 6666</w:t>
            </w:r>
          </w:p>
        </w:tc>
      </w:tr>
      <w:tr w:rsidR="00897460" w:rsidRPr="00897460" w14:paraId="334E25AD" w14:textId="77777777" w:rsidTr="00897460">
        <w:tc>
          <w:tcPr>
            <w:tcW w:w="4820" w:type="dxa"/>
            <w:vAlign w:val="center"/>
          </w:tcPr>
          <w:p w14:paraId="3FDDB88F" w14:textId="77777777" w:rsidR="00897460" w:rsidRPr="00897460" w:rsidRDefault="00897460" w:rsidP="00897460">
            <w:pPr>
              <w:numPr>
                <w:ilvl w:val="0"/>
                <w:numId w:val="21"/>
              </w:numPr>
              <w:spacing w:after="200" w:line="480" w:lineRule="auto"/>
              <w:contextualSpacing/>
            </w:pPr>
            <w:r w:rsidRPr="00897460">
              <w:t>BBQ Galore</w:t>
            </w:r>
          </w:p>
        </w:tc>
        <w:tc>
          <w:tcPr>
            <w:tcW w:w="3685" w:type="dxa"/>
            <w:vAlign w:val="center"/>
          </w:tcPr>
          <w:p w14:paraId="37FE1560" w14:textId="77777777" w:rsidR="00897460" w:rsidRPr="00897460" w:rsidRDefault="00897460" w:rsidP="00897460">
            <w:pPr>
              <w:spacing w:after="200" w:line="480" w:lineRule="auto"/>
            </w:pPr>
            <w:r w:rsidRPr="00897460">
              <w:t xml:space="preserve">131 King Street Warrawong </w:t>
            </w:r>
          </w:p>
        </w:tc>
        <w:tc>
          <w:tcPr>
            <w:tcW w:w="2025" w:type="dxa"/>
            <w:vAlign w:val="center"/>
          </w:tcPr>
          <w:p w14:paraId="2986CC08" w14:textId="77777777" w:rsidR="00897460" w:rsidRPr="00897460" w:rsidRDefault="00897460" w:rsidP="00897460">
            <w:pPr>
              <w:spacing w:after="200" w:line="480" w:lineRule="auto"/>
            </w:pPr>
            <w:r w:rsidRPr="00897460">
              <w:t>02 4276 2211</w:t>
            </w:r>
          </w:p>
        </w:tc>
      </w:tr>
      <w:tr w:rsidR="00E96AD5" w:rsidRPr="00897460" w14:paraId="4525ED81" w14:textId="77777777" w:rsidTr="00897460">
        <w:tc>
          <w:tcPr>
            <w:tcW w:w="4820" w:type="dxa"/>
            <w:vAlign w:val="center"/>
          </w:tcPr>
          <w:p w14:paraId="58081E5C" w14:textId="77777777" w:rsidR="00E96AD5" w:rsidRPr="00897460" w:rsidRDefault="00E96AD5" w:rsidP="00897460">
            <w:pPr>
              <w:numPr>
                <w:ilvl w:val="0"/>
                <w:numId w:val="21"/>
              </w:numPr>
              <w:spacing w:line="480" w:lineRule="auto"/>
              <w:contextualSpacing/>
            </w:pPr>
            <w:r>
              <w:t>Fergo’s Tackle World</w:t>
            </w:r>
          </w:p>
        </w:tc>
        <w:tc>
          <w:tcPr>
            <w:tcW w:w="3685" w:type="dxa"/>
            <w:vAlign w:val="center"/>
          </w:tcPr>
          <w:p w14:paraId="4A819852" w14:textId="77777777" w:rsidR="00E96AD5" w:rsidRPr="00897460" w:rsidRDefault="00E96AD5" w:rsidP="00897460">
            <w:pPr>
              <w:spacing w:line="480" w:lineRule="auto"/>
            </w:pPr>
            <w:r>
              <w:t>145 King Street Warrawong</w:t>
            </w:r>
          </w:p>
        </w:tc>
        <w:tc>
          <w:tcPr>
            <w:tcW w:w="2025" w:type="dxa"/>
            <w:vAlign w:val="center"/>
          </w:tcPr>
          <w:p w14:paraId="68BD6704" w14:textId="77777777" w:rsidR="00E96AD5" w:rsidRPr="00897460" w:rsidRDefault="00E96AD5" w:rsidP="00897460">
            <w:pPr>
              <w:spacing w:line="480" w:lineRule="auto"/>
            </w:pPr>
            <w:r>
              <w:t>02 4225 7233</w:t>
            </w:r>
          </w:p>
        </w:tc>
      </w:tr>
      <w:tr w:rsidR="00897460" w:rsidRPr="00897460" w14:paraId="0919BED7" w14:textId="77777777" w:rsidTr="00897460">
        <w:tc>
          <w:tcPr>
            <w:tcW w:w="4820" w:type="dxa"/>
            <w:vAlign w:val="center"/>
          </w:tcPr>
          <w:p w14:paraId="5B153AAA" w14:textId="77777777" w:rsidR="00897460" w:rsidRPr="00897460" w:rsidRDefault="00897460" w:rsidP="00897460">
            <w:pPr>
              <w:numPr>
                <w:ilvl w:val="0"/>
                <w:numId w:val="21"/>
              </w:numPr>
              <w:spacing w:after="200" w:line="480" w:lineRule="auto"/>
              <w:contextualSpacing/>
            </w:pPr>
            <w:r w:rsidRPr="00897460">
              <w:t xml:space="preserve">Pet Select </w:t>
            </w:r>
          </w:p>
        </w:tc>
        <w:tc>
          <w:tcPr>
            <w:tcW w:w="3685" w:type="dxa"/>
            <w:vAlign w:val="center"/>
          </w:tcPr>
          <w:p w14:paraId="58786C90" w14:textId="77777777" w:rsidR="00897460" w:rsidRPr="00897460" w:rsidRDefault="00897460" w:rsidP="00897460">
            <w:pPr>
              <w:spacing w:after="200" w:line="480" w:lineRule="auto"/>
            </w:pPr>
            <w:r w:rsidRPr="00897460">
              <w:t xml:space="preserve">149 King Street Warrawong </w:t>
            </w:r>
          </w:p>
        </w:tc>
        <w:tc>
          <w:tcPr>
            <w:tcW w:w="2025" w:type="dxa"/>
            <w:vAlign w:val="center"/>
          </w:tcPr>
          <w:p w14:paraId="1EE9C43B" w14:textId="77777777" w:rsidR="00897460" w:rsidRPr="00897460" w:rsidRDefault="00897460" w:rsidP="00897460">
            <w:pPr>
              <w:spacing w:after="200" w:line="480" w:lineRule="auto"/>
            </w:pPr>
            <w:r w:rsidRPr="00897460">
              <w:t>02 4275 1112</w:t>
            </w:r>
          </w:p>
        </w:tc>
      </w:tr>
      <w:tr w:rsidR="00897460" w:rsidRPr="00897460" w14:paraId="0D28128E" w14:textId="77777777" w:rsidTr="00897460">
        <w:tc>
          <w:tcPr>
            <w:tcW w:w="4820" w:type="dxa"/>
            <w:vAlign w:val="center"/>
          </w:tcPr>
          <w:p w14:paraId="3BBAE272" w14:textId="77777777" w:rsidR="00897460" w:rsidRPr="00897460" w:rsidRDefault="00552709" w:rsidP="00897460">
            <w:pPr>
              <w:numPr>
                <w:ilvl w:val="0"/>
                <w:numId w:val="21"/>
              </w:numPr>
              <w:spacing w:after="200" w:line="480" w:lineRule="auto"/>
              <w:contextualSpacing/>
            </w:pPr>
            <w:r>
              <w:t xml:space="preserve">Best Sheds </w:t>
            </w:r>
          </w:p>
        </w:tc>
        <w:tc>
          <w:tcPr>
            <w:tcW w:w="3685" w:type="dxa"/>
            <w:vAlign w:val="center"/>
          </w:tcPr>
          <w:p w14:paraId="0B8E0CEE" w14:textId="77777777" w:rsidR="00897460" w:rsidRPr="00897460" w:rsidRDefault="00552709" w:rsidP="00897460">
            <w:pPr>
              <w:spacing w:after="200" w:line="480" w:lineRule="auto"/>
            </w:pPr>
            <w:r>
              <w:t>223 Shellharbour Road Kemblawarra</w:t>
            </w:r>
            <w:r w:rsidR="00897460" w:rsidRPr="00897460">
              <w:t xml:space="preserve"> </w:t>
            </w:r>
          </w:p>
        </w:tc>
        <w:tc>
          <w:tcPr>
            <w:tcW w:w="2025" w:type="dxa"/>
            <w:vAlign w:val="center"/>
          </w:tcPr>
          <w:p w14:paraId="6392ADF2" w14:textId="77777777" w:rsidR="00897460" w:rsidRPr="00897460" w:rsidRDefault="00552709" w:rsidP="00897460">
            <w:pPr>
              <w:spacing w:after="200" w:line="480" w:lineRule="auto"/>
            </w:pPr>
            <w:r>
              <w:t>02 4648 7777</w:t>
            </w:r>
          </w:p>
        </w:tc>
      </w:tr>
    </w:tbl>
    <w:p w14:paraId="555C8BCE" w14:textId="77777777" w:rsidR="0086238D" w:rsidRDefault="0086238D" w:rsidP="0086238D">
      <w:pPr>
        <w:rPr>
          <w:lang w:val="en-AU" w:eastAsia="en-AU"/>
        </w:rPr>
      </w:pPr>
    </w:p>
    <w:p w14:paraId="5A6C3CD8" w14:textId="77777777" w:rsidR="002A1EF6" w:rsidRDefault="002A1EF6" w:rsidP="002A1EF6">
      <w:pPr>
        <w:pStyle w:val="Heading1"/>
        <w:rPr>
          <w:lang w:val="en-AU" w:eastAsia="en-AU"/>
        </w:rPr>
      </w:pPr>
      <w:bookmarkStart w:id="8" w:name="_Toc479340110"/>
      <w:r w:rsidRPr="002A1EF6">
        <w:rPr>
          <w:lang w:val="en-AU" w:eastAsia="en-AU"/>
        </w:rPr>
        <w:t>Communicating with neighbours and the local community</w:t>
      </w:r>
      <w:bookmarkEnd w:id="8"/>
    </w:p>
    <w:p w14:paraId="0567109A" w14:textId="77777777" w:rsidR="002A1EF6" w:rsidRPr="002A1EF6" w:rsidRDefault="002A1EF6" w:rsidP="002A1EF6">
      <w:pPr>
        <w:rPr>
          <w:lang w:val="en-AU" w:eastAsia="en-AU"/>
        </w:rPr>
      </w:pPr>
    </w:p>
    <w:p w14:paraId="5DF48729" w14:textId="77777777" w:rsidR="0086238D" w:rsidRDefault="0086238D" w:rsidP="0086238D">
      <w:pPr>
        <w:rPr>
          <w:lang w:val="en-AU" w:eastAsia="en-AU"/>
        </w:rPr>
      </w:pPr>
      <w:r>
        <w:rPr>
          <w:lang w:val="en-AU" w:eastAsia="en-AU"/>
        </w:rPr>
        <w:t>In an event of the incident, subject to advice from the regulatory authorities, the following methods of communication are able to be used to communicate with the local community.</w:t>
      </w:r>
    </w:p>
    <w:p w14:paraId="08F217F9" w14:textId="77777777" w:rsidR="0086238D" w:rsidRPr="007B22BB" w:rsidRDefault="0086238D" w:rsidP="007B22BB">
      <w:pPr>
        <w:rPr>
          <w:b/>
          <w:lang w:val="en-AU" w:eastAsia="en-AU"/>
        </w:rPr>
      </w:pPr>
      <w:r w:rsidRPr="0086238D">
        <w:rPr>
          <w:b/>
          <w:lang w:val="en-AU" w:eastAsia="en-AU"/>
        </w:rPr>
        <w:t>Communication Modes</w:t>
      </w:r>
    </w:p>
    <w:p w14:paraId="4A8E6A65" w14:textId="77777777" w:rsidR="0086238D" w:rsidRDefault="007B22BB" w:rsidP="0086238D">
      <w:pPr>
        <w:pStyle w:val="ListParagraph"/>
        <w:numPr>
          <w:ilvl w:val="0"/>
          <w:numId w:val="27"/>
        </w:numPr>
        <w:rPr>
          <w:lang w:val="en-AU" w:eastAsia="en-AU"/>
        </w:rPr>
      </w:pPr>
      <w:r>
        <w:rPr>
          <w:lang w:val="en-AU" w:eastAsia="en-AU"/>
        </w:rPr>
        <w:t>C</w:t>
      </w:r>
      <w:r w:rsidR="0086238D">
        <w:rPr>
          <w:lang w:val="en-AU" w:eastAsia="en-AU"/>
        </w:rPr>
        <w:t xml:space="preserve">all all neighbours </w:t>
      </w:r>
    </w:p>
    <w:p w14:paraId="549494B5" w14:textId="77777777" w:rsidR="0086238D" w:rsidRDefault="0086238D" w:rsidP="0086238D">
      <w:pPr>
        <w:pStyle w:val="ListParagraph"/>
        <w:numPr>
          <w:ilvl w:val="0"/>
          <w:numId w:val="27"/>
        </w:numPr>
        <w:rPr>
          <w:lang w:val="en-AU" w:eastAsia="en-AU"/>
        </w:rPr>
      </w:pPr>
      <w:r>
        <w:rPr>
          <w:lang w:val="en-AU" w:eastAsia="en-AU"/>
        </w:rPr>
        <w:t xml:space="preserve">Signage </w:t>
      </w:r>
    </w:p>
    <w:p w14:paraId="6319D2CC" w14:textId="77777777" w:rsidR="0086238D" w:rsidRDefault="0086238D" w:rsidP="0086238D">
      <w:pPr>
        <w:pStyle w:val="ListParagraph"/>
        <w:numPr>
          <w:ilvl w:val="0"/>
          <w:numId w:val="27"/>
        </w:numPr>
        <w:rPr>
          <w:lang w:val="en-AU" w:eastAsia="en-AU"/>
        </w:rPr>
      </w:pPr>
      <w:r>
        <w:rPr>
          <w:lang w:val="en-AU" w:eastAsia="en-AU"/>
        </w:rPr>
        <w:t>Doorknock</w:t>
      </w:r>
    </w:p>
    <w:p w14:paraId="70B8BD4A" w14:textId="77777777" w:rsidR="0086238D" w:rsidRDefault="0086238D" w:rsidP="0086238D">
      <w:pPr>
        <w:pStyle w:val="ListParagraph"/>
        <w:numPr>
          <w:ilvl w:val="0"/>
          <w:numId w:val="27"/>
        </w:numPr>
        <w:rPr>
          <w:lang w:val="en-AU" w:eastAsia="en-AU"/>
        </w:rPr>
      </w:pPr>
      <w:r>
        <w:rPr>
          <w:lang w:val="en-AU" w:eastAsia="en-AU"/>
        </w:rPr>
        <w:t>Update webpage</w:t>
      </w:r>
    </w:p>
    <w:p w14:paraId="7A42B046" w14:textId="77777777" w:rsidR="0086238D" w:rsidRDefault="0086238D" w:rsidP="0086238D">
      <w:pPr>
        <w:pStyle w:val="ListParagraph"/>
        <w:numPr>
          <w:ilvl w:val="0"/>
          <w:numId w:val="27"/>
        </w:numPr>
        <w:rPr>
          <w:lang w:val="en-AU" w:eastAsia="en-AU"/>
        </w:rPr>
      </w:pPr>
      <w:r>
        <w:rPr>
          <w:lang w:val="en-AU" w:eastAsia="en-AU"/>
        </w:rPr>
        <w:t>Newsletter drop</w:t>
      </w:r>
    </w:p>
    <w:p w14:paraId="6B7158F3" w14:textId="77777777" w:rsidR="0086238D" w:rsidRDefault="003159A0" w:rsidP="0086238D">
      <w:pPr>
        <w:rPr>
          <w:lang w:val="en-AU" w:eastAsia="en-AU"/>
        </w:rPr>
      </w:pPr>
      <w:r>
        <w:rPr>
          <w:lang w:val="en-AU" w:eastAsia="en-AU"/>
        </w:rPr>
        <w:t>Decisions to notify neighbours and local community will be made in consultation with regulatory authorise on the initial risk assessment (for example, consider the risk of pollutant)</w:t>
      </w:r>
    </w:p>
    <w:p w14:paraId="766E554A" w14:textId="77777777" w:rsidR="003159A0" w:rsidRDefault="003159A0" w:rsidP="0086238D">
      <w:pPr>
        <w:rPr>
          <w:lang w:val="en-AU" w:eastAsia="en-AU"/>
        </w:rPr>
      </w:pPr>
      <w:r>
        <w:rPr>
          <w:lang w:val="en-AU" w:eastAsia="en-AU"/>
        </w:rPr>
        <w:t>Advise provided to the community will depend on the type and extant of the pollution incident and guidance from the regulatory authorities.</w:t>
      </w:r>
    </w:p>
    <w:p w14:paraId="01CAF132" w14:textId="77777777" w:rsidR="007369D7" w:rsidRDefault="007369D7" w:rsidP="0086238D">
      <w:pPr>
        <w:rPr>
          <w:lang w:val="en-AU" w:eastAsia="en-AU"/>
        </w:rPr>
      </w:pPr>
      <w:r>
        <w:rPr>
          <w:lang w:val="en-AU" w:eastAsia="en-AU"/>
        </w:rPr>
        <w:t xml:space="preserve">The types of pollution events likely to </w:t>
      </w:r>
      <w:r w:rsidR="002A1EF6">
        <w:rPr>
          <w:lang w:val="en-AU" w:eastAsia="en-AU"/>
        </w:rPr>
        <w:t>occur</w:t>
      </w:r>
      <w:r>
        <w:rPr>
          <w:lang w:val="en-AU" w:eastAsia="en-AU"/>
        </w:rPr>
        <w:t xml:space="preserve"> at the Lodehaul site are unlikely to be a major health risk. The most likely events are to be dust issues.</w:t>
      </w:r>
    </w:p>
    <w:p w14:paraId="6193C1A3" w14:textId="77777777" w:rsidR="00D96954" w:rsidRDefault="00D96954" w:rsidP="00521FF5">
      <w:pPr>
        <w:rPr>
          <w:noProof/>
          <w:lang w:val="en-AU" w:eastAsia="en-AU"/>
        </w:rPr>
      </w:pPr>
    </w:p>
    <w:p w14:paraId="7C786613" w14:textId="77777777" w:rsidR="002A1EF6" w:rsidRDefault="002A1EF6" w:rsidP="00521FF5">
      <w:pPr>
        <w:rPr>
          <w:noProof/>
          <w:lang w:val="en-AU" w:eastAsia="en-AU"/>
        </w:rPr>
      </w:pPr>
    </w:p>
    <w:p w14:paraId="31F0F245" w14:textId="77777777" w:rsidR="00D96954" w:rsidRDefault="00D96954" w:rsidP="00521FF5">
      <w:pPr>
        <w:rPr>
          <w:noProof/>
          <w:lang w:val="en-AU" w:eastAsia="en-AU"/>
        </w:rPr>
      </w:pPr>
    </w:p>
    <w:p w14:paraId="038B1537" w14:textId="77777777" w:rsidR="00D96954" w:rsidRDefault="00D96954" w:rsidP="00521FF5">
      <w:pPr>
        <w:rPr>
          <w:noProof/>
          <w:lang w:val="en-AU" w:eastAsia="en-AU"/>
        </w:rPr>
      </w:pPr>
    </w:p>
    <w:p w14:paraId="09B991C9" w14:textId="77777777" w:rsidR="00D96954" w:rsidRPr="006704D9" w:rsidRDefault="00D96954" w:rsidP="00D96954">
      <w:pPr>
        <w:pStyle w:val="Heading1"/>
      </w:pPr>
      <w:bookmarkStart w:id="9" w:name="_Toc479340111"/>
      <w:r w:rsidRPr="006704D9">
        <w:lastRenderedPageBreak/>
        <w:t>The majority of potential pollutions on site are:</w:t>
      </w:r>
      <w:bookmarkEnd w:id="9"/>
    </w:p>
    <w:p w14:paraId="2F1A8557" w14:textId="77777777" w:rsidR="00D96954" w:rsidRPr="006704D9" w:rsidRDefault="00D96954" w:rsidP="00D96954">
      <w:pPr>
        <w:pStyle w:val="BodyText1"/>
        <w:ind w:left="791"/>
        <w:rPr>
          <w:i/>
        </w:rPr>
      </w:pPr>
    </w:p>
    <w:p w14:paraId="277A32B9"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Fuels, oils and cleaners associated with the maintenance and servicing of machinery.</w:t>
      </w:r>
    </w:p>
    <w:p w14:paraId="15F8AE10"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Appropriate quantities for regular use are stored as per recommendations.</w:t>
      </w:r>
    </w:p>
    <w:p w14:paraId="003A60E7" w14:textId="77777777" w:rsidR="00D96954" w:rsidRPr="00140682" w:rsidRDefault="00D96954" w:rsidP="00D96954">
      <w:pPr>
        <w:pStyle w:val="BodyText1"/>
        <w:ind w:left="791"/>
        <w:rPr>
          <w:rFonts w:asciiTheme="minorHAnsi" w:hAnsiTheme="minorHAnsi"/>
        </w:rPr>
      </w:pPr>
    </w:p>
    <w:p w14:paraId="5AA41D29"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The site specific emergency response procedures include</w:t>
      </w:r>
    </w:p>
    <w:p w14:paraId="64FFA448"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On site fire</w:t>
      </w:r>
    </w:p>
    <w:p w14:paraId="3E4E4615"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Vehicle liquid spill</w:t>
      </w:r>
    </w:p>
    <w:p w14:paraId="5BE36AFE"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 xml:space="preserve">External emergencies (flood, earthquake storm </w:t>
      </w:r>
      <w:r w:rsidR="0035352A" w:rsidRPr="00140682">
        <w:rPr>
          <w:rFonts w:asciiTheme="minorHAnsi" w:hAnsiTheme="minorHAnsi"/>
        </w:rPr>
        <w:t>etc.</w:t>
      </w:r>
      <w:r w:rsidRPr="00140682">
        <w:rPr>
          <w:rFonts w:asciiTheme="minorHAnsi" w:hAnsiTheme="minorHAnsi"/>
        </w:rPr>
        <w:t>)</w:t>
      </w:r>
    </w:p>
    <w:p w14:paraId="3E8C8A89"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The site has both spill kits and fire extinguishers.</w:t>
      </w:r>
    </w:p>
    <w:p w14:paraId="30AB71B4" w14:textId="77777777" w:rsidR="00D96954" w:rsidRPr="00140682" w:rsidRDefault="00D96954" w:rsidP="00D96954">
      <w:pPr>
        <w:pStyle w:val="BodyText1"/>
        <w:ind w:left="791"/>
        <w:rPr>
          <w:rFonts w:asciiTheme="minorHAnsi" w:hAnsiTheme="minorHAnsi"/>
        </w:rPr>
      </w:pPr>
    </w:p>
    <w:p w14:paraId="3C35C841"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 xml:space="preserve">Soda Ash </w:t>
      </w:r>
    </w:p>
    <w:p w14:paraId="7650327D" w14:textId="77777777" w:rsidR="00D96954" w:rsidRPr="00140682" w:rsidRDefault="00D96954" w:rsidP="00D96954">
      <w:pPr>
        <w:pStyle w:val="BodyText1"/>
        <w:ind w:left="791"/>
        <w:rPr>
          <w:rFonts w:asciiTheme="minorHAnsi" w:hAnsiTheme="minorHAnsi"/>
        </w:rPr>
      </w:pPr>
    </w:p>
    <w:p w14:paraId="7DADCD2F"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 xml:space="preserve">Loading and unloading operations are conducted entirely within sheds. </w:t>
      </w:r>
    </w:p>
    <w:p w14:paraId="0FA573F2"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 xml:space="preserve">Spillages outside would only occur from trucks. </w:t>
      </w:r>
    </w:p>
    <w:p w14:paraId="595DC5BB"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 xml:space="preserve">Truck tail gates are checked and sealed if required in the shed. </w:t>
      </w:r>
    </w:p>
    <w:p w14:paraId="7D778753" w14:textId="77777777" w:rsidR="00D96954" w:rsidRPr="00140682" w:rsidRDefault="00D96954" w:rsidP="00D96954">
      <w:pPr>
        <w:pStyle w:val="BodyText1"/>
        <w:ind w:left="791"/>
        <w:rPr>
          <w:rFonts w:asciiTheme="minorHAnsi" w:hAnsiTheme="minorHAnsi"/>
        </w:rPr>
      </w:pPr>
      <w:r w:rsidRPr="00140682">
        <w:rPr>
          <w:rFonts w:asciiTheme="minorHAnsi" w:hAnsiTheme="minorHAnsi"/>
        </w:rPr>
        <w:t>Trucks can only leave with waterproof tarping systems.</w:t>
      </w:r>
    </w:p>
    <w:p w14:paraId="6D8F66AC" w14:textId="77777777" w:rsidR="00D96954" w:rsidRDefault="00D96954" w:rsidP="00521FF5">
      <w:pPr>
        <w:rPr>
          <w:noProof/>
          <w:lang w:val="en-AU" w:eastAsia="en-AU"/>
        </w:rPr>
      </w:pPr>
    </w:p>
    <w:p w14:paraId="3162C780" w14:textId="77777777" w:rsidR="00D96954" w:rsidRDefault="00D96954" w:rsidP="00521FF5">
      <w:pPr>
        <w:rPr>
          <w:noProof/>
          <w:lang w:val="en-AU" w:eastAsia="en-AU"/>
        </w:rPr>
      </w:pPr>
    </w:p>
    <w:p w14:paraId="358C4C72" w14:textId="77777777" w:rsidR="00D96954" w:rsidRDefault="00D96954" w:rsidP="00521FF5">
      <w:pPr>
        <w:rPr>
          <w:noProof/>
          <w:lang w:val="en-AU" w:eastAsia="en-AU"/>
        </w:rPr>
      </w:pPr>
    </w:p>
    <w:p w14:paraId="625D8E2C" w14:textId="77777777" w:rsidR="00243BA1" w:rsidRDefault="00243BA1" w:rsidP="00521FF5">
      <w:pPr>
        <w:rPr>
          <w:noProof/>
          <w:lang w:val="en-AU" w:eastAsia="en-AU"/>
        </w:rPr>
      </w:pPr>
    </w:p>
    <w:p w14:paraId="3A24293E" w14:textId="77777777" w:rsidR="00243BA1" w:rsidRDefault="00243BA1" w:rsidP="00521FF5">
      <w:pPr>
        <w:rPr>
          <w:noProof/>
          <w:lang w:val="en-AU" w:eastAsia="en-AU"/>
        </w:rPr>
      </w:pPr>
    </w:p>
    <w:p w14:paraId="184F01A6" w14:textId="77777777" w:rsidR="00243BA1" w:rsidRDefault="00243BA1" w:rsidP="00521FF5">
      <w:pPr>
        <w:rPr>
          <w:noProof/>
          <w:lang w:val="en-AU" w:eastAsia="en-AU"/>
        </w:rPr>
      </w:pPr>
    </w:p>
    <w:p w14:paraId="29FEF3C7" w14:textId="77777777" w:rsidR="00243BA1" w:rsidRDefault="00243BA1" w:rsidP="00521FF5">
      <w:pPr>
        <w:rPr>
          <w:noProof/>
          <w:lang w:val="en-AU" w:eastAsia="en-AU"/>
        </w:rPr>
      </w:pPr>
    </w:p>
    <w:p w14:paraId="34DAF528" w14:textId="77777777" w:rsidR="00243BA1" w:rsidRDefault="00243BA1" w:rsidP="00521FF5">
      <w:pPr>
        <w:rPr>
          <w:noProof/>
          <w:lang w:val="en-AU" w:eastAsia="en-AU"/>
        </w:rPr>
      </w:pPr>
    </w:p>
    <w:p w14:paraId="4EFBCD88" w14:textId="77777777" w:rsidR="00243BA1" w:rsidRDefault="00243BA1" w:rsidP="00521FF5">
      <w:pPr>
        <w:rPr>
          <w:noProof/>
          <w:lang w:val="en-AU" w:eastAsia="en-AU"/>
        </w:rPr>
      </w:pPr>
    </w:p>
    <w:p w14:paraId="2D08B79E" w14:textId="77777777" w:rsidR="00243BA1" w:rsidRDefault="00243BA1" w:rsidP="00521FF5">
      <w:pPr>
        <w:rPr>
          <w:noProof/>
          <w:lang w:val="en-AU" w:eastAsia="en-AU"/>
        </w:rPr>
      </w:pPr>
    </w:p>
    <w:p w14:paraId="427900BD" w14:textId="77777777" w:rsidR="00D96954" w:rsidRDefault="00D96954" w:rsidP="00521FF5">
      <w:pPr>
        <w:rPr>
          <w:noProof/>
          <w:lang w:val="en-AU" w:eastAsia="en-AU"/>
        </w:rPr>
      </w:pPr>
    </w:p>
    <w:p w14:paraId="371E326B" w14:textId="77777777" w:rsidR="007B22BB" w:rsidRDefault="007B22BB" w:rsidP="00F8051F">
      <w:pPr>
        <w:pStyle w:val="Heading1"/>
        <w:rPr>
          <w:noProof/>
          <w:lang w:val="en-AU" w:eastAsia="en-AU"/>
        </w:rPr>
      </w:pPr>
    </w:p>
    <w:p w14:paraId="1C8111F5" w14:textId="77777777" w:rsidR="00D96954" w:rsidRDefault="00F8051F" w:rsidP="00F8051F">
      <w:pPr>
        <w:pStyle w:val="Heading1"/>
        <w:rPr>
          <w:noProof/>
          <w:lang w:val="en-AU" w:eastAsia="en-AU"/>
        </w:rPr>
      </w:pPr>
      <w:bookmarkStart w:id="10" w:name="_Toc479340112"/>
      <w:r w:rsidRPr="00F8051F">
        <w:rPr>
          <w:noProof/>
          <w:lang w:val="en-AU" w:eastAsia="en-AU"/>
        </w:rPr>
        <w:t>Actions to be taken during or immediately after a pollution incident</w:t>
      </w:r>
      <w:bookmarkEnd w:id="10"/>
    </w:p>
    <w:p w14:paraId="1E9AAABD" w14:textId="77777777" w:rsidR="00F8051F" w:rsidRDefault="00F8051F" w:rsidP="00521FF5">
      <w:pPr>
        <w:rPr>
          <w:b/>
          <w:noProof/>
          <w:lang w:val="en-AU" w:eastAsia="en-AU"/>
        </w:rPr>
      </w:pPr>
    </w:p>
    <w:p w14:paraId="2E94DA1F" w14:textId="77777777" w:rsidR="00D96954" w:rsidRPr="00F8051F" w:rsidRDefault="00F8051F" w:rsidP="00521FF5">
      <w:pPr>
        <w:rPr>
          <w:b/>
          <w:noProof/>
          <w:lang w:val="en-AU" w:eastAsia="en-AU"/>
        </w:rPr>
      </w:pPr>
      <w:r w:rsidRPr="00F8051F">
        <w:rPr>
          <w:b/>
          <w:noProof/>
          <w:lang w:val="en-AU" w:eastAsia="en-AU"/>
        </w:rPr>
        <w:t>Pollution control action</w:t>
      </w:r>
    </w:p>
    <w:p w14:paraId="1F80995A"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If an incident occurs, try to contain the spill or fire.</w:t>
      </w:r>
    </w:p>
    <w:p w14:paraId="2387CD1E"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Contact the office for help.</w:t>
      </w:r>
    </w:p>
    <w:p w14:paraId="2BD4ACF3"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The contact person will contact emergency services if needed.</w:t>
      </w:r>
    </w:p>
    <w:p w14:paraId="18FBB0D5"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The contact person will contact neighbours and the local community if needed.</w:t>
      </w:r>
    </w:p>
    <w:p w14:paraId="0ABBAAF5"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Report incident to the EPA.</w:t>
      </w:r>
    </w:p>
    <w:p w14:paraId="5C9A28BB"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When incident is contained:</w:t>
      </w:r>
    </w:p>
    <w:p w14:paraId="211982D3"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Contact neighbours to inform that the incident has ceased.</w:t>
      </w:r>
    </w:p>
    <w:p w14:paraId="6ABC99EA"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Investigate cause of incident and create CAR to prevent reoccurrence.</w:t>
      </w:r>
    </w:p>
    <w:p w14:paraId="606987DD"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Implement CAR.</w:t>
      </w:r>
    </w:p>
    <w:p w14:paraId="4B8E0BAA"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Write report.</w:t>
      </w:r>
    </w:p>
    <w:p w14:paraId="2362658E" w14:textId="77777777" w:rsidR="00F8051F" w:rsidRPr="00F8051F" w:rsidRDefault="00F8051F" w:rsidP="00F8051F">
      <w:pPr>
        <w:pStyle w:val="ListParagraph"/>
        <w:numPr>
          <w:ilvl w:val="0"/>
          <w:numId w:val="23"/>
        </w:numPr>
        <w:rPr>
          <w:noProof/>
          <w:lang w:val="en-AU" w:eastAsia="en-AU"/>
        </w:rPr>
      </w:pPr>
      <w:r w:rsidRPr="00F8051F">
        <w:rPr>
          <w:noProof/>
          <w:lang w:val="en-AU" w:eastAsia="en-AU"/>
        </w:rPr>
        <w:t>Clean up site if required using qualified personnel.</w:t>
      </w:r>
    </w:p>
    <w:p w14:paraId="10DEC88A" w14:textId="77777777" w:rsidR="00D96954" w:rsidRPr="00F8051F" w:rsidRDefault="00F8051F" w:rsidP="00F8051F">
      <w:pPr>
        <w:pStyle w:val="ListParagraph"/>
        <w:numPr>
          <w:ilvl w:val="0"/>
          <w:numId w:val="23"/>
        </w:numPr>
        <w:rPr>
          <w:noProof/>
          <w:lang w:val="en-AU" w:eastAsia="en-AU"/>
        </w:rPr>
      </w:pPr>
      <w:r w:rsidRPr="00F8051F">
        <w:rPr>
          <w:noProof/>
          <w:lang w:val="en-AU" w:eastAsia="en-AU"/>
        </w:rPr>
        <w:t>Train personnel if required on incident.</w:t>
      </w:r>
    </w:p>
    <w:p w14:paraId="4DC00257" w14:textId="77777777" w:rsidR="00F8051F" w:rsidRPr="00F8051F" w:rsidRDefault="00F8051F" w:rsidP="00F8051F">
      <w:pPr>
        <w:rPr>
          <w:noProof/>
          <w:lang w:val="en-AU" w:eastAsia="en-AU"/>
        </w:rPr>
      </w:pPr>
      <w:r w:rsidRPr="00F8051F">
        <w:rPr>
          <w:noProof/>
          <w:lang w:val="en-AU" w:eastAsia="en-AU"/>
        </w:rPr>
        <w:t>In the case of a diesel or fuel spill, persons involved in the clean-up should use the appropriate PPE.</w:t>
      </w:r>
    </w:p>
    <w:p w14:paraId="5A26A3E3" w14:textId="77777777" w:rsidR="00F8051F" w:rsidRPr="00F8051F" w:rsidRDefault="00F8051F" w:rsidP="00F8051F">
      <w:pPr>
        <w:rPr>
          <w:noProof/>
          <w:lang w:val="en-AU" w:eastAsia="en-AU"/>
        </w:rPr>
      </w:pPr>
      <w:r w:rsidRPr="00F8051F">
        <w:rPr>
          <w:noProof/>
          <w:lang w:val="en-AU" w:eastAsia="en-AU"/>
        </w:rPr>
        <w:t>If a diesel fire is present proper breathing equipment should be worn. Persons suffering nausea after exposer to the fumes should be taken to an area devoid of any smoke and fumes.</w:t>
      </w:r>
    </w:p>
    <w:p w14:paraId="176A24F7" w14:textId="77777777" w:rsidR="00D96954" w:rsidRDefault="00F8051F" w:rsidP="00F8051F">
      <w:pPr>
        <w:rPr>
          <w:noProof/>
          <w:lang w:val="en-AU" w:eastAsia="en-AU"/>
        </w:rPr>
      </w:pPr>
      <w:r w:rsidRPr="00F8051F">
        <w:rPr>
          <w:noProof/>
          <w:lang w:val="en-AU" w:eastAsia="en-AU"/>
        </w:rPr>
        <w:t>In the case of a fuel spill, every effort should be made to eliminate access to waterways. Spill kits should be used to contain any spill.</w:t>
      </w:r>
    </w:p>
    <w:p w14:paraId="5E18E7FA" w14:textId="77777777" w:rsidR="00F8051F" w:rsidRPr="00F8051F" w:rsidRDefault="00F8051F" w:rsidP="00F8051F">
      <w:pPr>
        <w:rPr>
          <w:noProof/>
          <w:lang w:val="en-AU" w:eastAsia="en-AU"/>
        </w:rPr>
      </w:pPr>
      <w:r w:rsidRPr="00F8051F">
        <w:rPr>
          <w:noProof/>
          <w:lang w:val="en-AU" w:eastAsia="en-AU"/>
        </w:rPr>
        <w:t>In the case of a fuel fire: try to put it out using the appropriate equipment if the fire is out of control contact the local fire department.</w:t>
      </w:r>
    </w:p>
    <w:p w14:paraId="7C885043" w14:textId="77777777" w:rsidR="00F8051F" w:rsidRPr="00F8051F" w:rsidRDefault="00F8051F" w:rsidP="00F8051F">
      <w:pPr>
        <w:rPr>
          <w:noProof/>
          <w:lang w:val="en-AU" w:eastAsia="en-AU"/>
        </w:rPr>
      </w:pPr>
      <w:r w:rsidRPr="00F8051F">
        <w:rPr>
          <w:noProof/>
          <w:lang w:val="en-AU" w:eastAsia="en-AU"/>
        </w:rPr>
        <w:t>If the fire is going to impact on the adjoining properties the owners must be informed of the incident.</w:t>
      </w:r>
    </w:p>
    <w:p w14:paraId="147C1081" w14:textId="77777777" w:rsidR="00D96954" w:rsidRDefault="00F8051F" w:rsidP="00F8051F">
      <w:pPr>
        <w:rPr>
          <w:noProof/>
          <w:lang w:val="en-AU" w:eastAsia="en-AU"/>
        </w:rPr>
      </w:pPr>
      <w:r w:rsidRPr="00F8051F">
        <w:rPr>
          <w:noProof/>
          <w:lang w:val="en-AU" w:eastAsia="en-AU"/>
        </w:rPr>
        <w:t>The site clean-up should be undertaken asap so as to avoid any further impact on the environment.</w:t>
      </w:r>
    </w:p>
    <w:p w14:paraId="7691E992" w14:textId="77777777" w:rsidR="00D96954" w:rsidRDefault="00F8051F" w:rsidP="00F8051F">
      <w:pPr>
        <w:pStyle w:val="Heading1"/>
        <w:rPr>
          <w:noProof/>
          <w:lang w:val="en-AU" w:eastAsia="en-AU"/>
        </w:rPr>
      </w:pPr>
      <w:bookmarkStart w:id="11" w:name="_Toc479340113"/>
      <w:r w:rsidRPr="00F8051F">
        <w:rPr>
          <w:noProof/>
          <w:lang w:val="en-AU" w:eastAsia="en-AU"/>
        </w:rPr>
        <w:t>Coordinating with persons</w:t>
      </w:r>
      <w:bookmarkEnd w:id="11"/>
    </w:p>
    <w:p w14:paraId="56BA7588" w14:textId="77777777" w:rsidR="00F8051F" w:rsidRPr="00F8051F" w:rsidRDefault="00F8051F" w:rsidP="00243BA1">
      <w:pPr>
        <w:spacing w:after="0"/>
        <w:rPr>
          <w:noProof/>
          <w:lang w:val="en-AU" w:eastAsia="en-AU"/>
        </w:rPr>
      </w:pPr>
      <w:r w:rsidRPr="00F8051F">
        <w:rPr>
          <w:noProof/>
          <w:lang w:val="en-AU" w:eastAsia="en-AU"/>
        </w:rPr>
        <w:t xml:space="preserve">Notify the authorities of any spills if the incident warrants as per numbers at top of form. </w:t>
      </w:r>
    </w:p>
    <w:p w14:paraId="4A3BC709" w14:textId="77777777" w:rsidR="00F8051F" w:rsidRPr="00F8051F" w:rsidRDefault="00F8051F" w:rsidP="00243BA1">
      <w:pPr>
        <w:spacing w:after="0"/>
        <w:rPr>
          <w:noProof/>
          <w:lang w:val="en-AU" w:eastAsia="en-AU"/>
        </w:rPr>
      </w:pPr>
      <w:r w:rsidRPr="00F8051F">
        <w:rPr>
          <w:noProof/>
          <w:lang w:val="en-AU" w:eastAsia="en-AU"/>
        </w:rPr>
        <w:t>If neighbouring properties are affected notify neighbours through the emergency response plan.</w:t>
      </w:r>
    </w:p>
    <w:p w14:paraId="724F7BEF" w14:textId="77777777" w:rsidR="00F8051F" w:rsidRPr="00F8051F" w:rsidRDefault="00F8051F" w:rsidP="00243BA1">
      <w:pPr>
        <w:spacing w:after="0"/>
        <w:rPr>
          <w:noProof/>
          <w:lang w:val="en-AU" w:eastAsia="en-AU"/>
        </w:rPr>
      </w:pPr>
      <w:r w:rsidRPr="00F8051F">
        <w:rPr>
          <w:noProof/>
          <w:lang w:val="en-AU" w:eastAsia="en-AU"/>
        </w:rPr>
        <w:t>Inform the local community if incident warrants.</w:t>
      </w:r>
    </w:p>
    <w:p w14:paraId="6E526D97" w14:textId="77777777" w:rsidR="00D96954" w:rsidRDefault="00F8051F" w:rsidP="00243BA1">
      <w:pPr>
        <w:spacing w:after="0"/>
        <w:rPr>
          <w:noProof/>
          <w:lang w:val="en-AU" w:eastAsia="en-AU"/>
        </w:rPr>
      </w:pPr>
      <w:r w:rsidRPr="00F8051F">
        <w:rPr>
          <w:noProof/>
          <w:lang w:val="en-AU" w:eastAsia="en-AU"/>
        </w:rPr>
        <w:t>All communications to go through the notifying person.</w:t>
      </w:r>
    </w:p>
    <w:p w14:paraId="6B433E1A" w14:textId="77777777" w:rsidR="00243BA1" w:rsidRDefault="00243BA1" w:rsidP="00F8051F">
      <w:pPr>
        <w:pStyle w:val="Heading1"/>
        <w:rPr>
          <w:noProof/>
          <w:lang w:val="en-AU" w:eastAsia="en-AU"/>
        </w:rPr>
      </w:pPr>
    </w:p>
    <w:p w14:paraId="0DB25C37" w14:textId="77777777" w:rsidR="00D96954" w:rsidRDefault="00F8051F" w:rsidP="00F8051F">
      <w:pPr>
        <w:pStyle w:val="Heading1"/>
        <w:rPr>
          <w:noProof/>
          <w:lang w:val="en-AU" w:eastAsia="en-AU"/>
        </w:rPr>
      </w:pPr>
      <w:bookmarkStart w:id="12" w:name="_Toc479340114"/>
      <w:r w:rsidRPr="00F8051F">
        <w:rPr>
          <w:noProof/>
          <w:lang w:val="en-AU" w:eastAsia="en-AU"/>
        </w:rPr>
        <w:t>Staff training</w:t>
      </w:r>
      <w:bookmarkEnd w:id="12"/>
    </w:p>
    <w:p w14:paraId="0E886BB2" w14:textId="77777777" w:rsidR="00F8051F" w:rsidRPr="00A23D94" w:rsidRDefault="00F8051F" w:rsidP="00140682">
      <w:pPr>
        <w:pStyle w:val="BodyText1"/>
        <w:ind w:left="431"/>
        <w:rPr>
          <w:rFonts w:asciiTheme="minorHAnsi" w:hAnsiTheme="minorHAnsi"/>
          <w:b/>
        </w:rPr>
      </w:pPr>
      <w:r w:rsidRPr="00A23D94">
        <w:rPr>
          <w:rFonts w:asciiTheme="minorHAnsi" w:hAnsiTheme="minorHAnsi"/>
        </w:rPr>
        <w:t>Staff are inducted into the worksite, and trained in this plan.</w:t>
      </w:r>
    </w:p>
    <w:p w14:paraId="22984A9B" w14:textId="77777777" w:rsidR="00F8051F" w:rsidRPr="00A23D94" w:rsidRDefault="0035352A" w:rsidP="00140682">
      <w:pPr>
        <w:pStyle w:val="BodyText1"/>
        <w:ind w:left="431"/>
        <w:rPr>
          <w:rFonts w:asciiTheme="minorHAnsi" w:hAnsiTheme="minorHAnsi"/>
          <w:b/>
        </w:rPr>
      </w:pPr>
      <w:r w:rsidRPr="00A23D94">
        <w:rPr>
          <w:rFonts w:asciiTheme="minorHAnsi" w:hAnsiTheme="minorHAnsi"/>
        </w:rPr>
        <w:t>Staffs are</w:t>
      </w:r>
      <w:r w:rsidR="00F8051F" w:rsidRPr="00A23D94">
        <w:rPr>
          <w:rFonts w:asciiTheme="minorHAnsi" w:hAnsiTheme="minorHAnsi"/>
        </w:rPr>
        <w:t xml:space="preserve"> trained in driving and fuelling the mobile machinery.</w:t>
      </w:r>
    </w:p>
    <w:p w14:paraId="4772E5F7" w14:textId="77777777" w:rsidR="00F8051F" w:rsidRPr="00A23D94" w:rsidRDefault="00F8051F" w:rsidP="00140682">
      <w:pPr>
        <w:pStyle w:val="BodyText1"/>
        <w:ind w:left="431"/>
        <w:rPr>
          <w:rFonts w:asciiTheme="minorHAnsi" w:hAnsiTheme="minorHAnsi"/>
          <w:b/>
        </w:rPr>
      </w:pPr>
      <w:r w:rsidRPr="00A23D94">
        <w:rPr>
          <w:rFonts w:asciiTheme="minorHAnsi" w:hAnsiTheme="minorHAnsi"/>
        </w:rPr>
        <w:t>External mechanics used are licenced mechanics.</w:t>
      </w:r>
    </w:p>
    <w:p w14:paraId="1DECFD6A" w14:textId="77777777" w:rsidR="00F8051F" w:rsidRDefault="00F8051F" w:rsidP="00F8051F">
      <w:pPr>
        <w:pStyle w:val="BodyText1"/>
        <w:rPr>
          <w:i/>
        </w:rPr>
      </w:pPr>
    </w:p>
    <w:p w14:paraId="27C28654" w14:textId="77777777" w:rsidR="00F8051F" w:rsidRPr="000A1D35" w:rsidRDefault="00F8051F" w:rsidP="00F8051F">
      <w:pPr>
        <w:pStyle w:val="Heading1"/>
      </w:pPr>
      <w:bookmarkStart w:id="13" w:name="_Toc479340115"/>
      <w:r w:rsidRPr="00F8051F">
        <w:t>Testing of PIRMP</w:t>
      </w:r>
      <w:bookmarkEnd w:id="13"/>
    </w:p>
    <w:p w14:paraId="6CA80E8B" w14:textId="77777777" w:rsidR="00A23D94" w:rsidRDefault="00A23D94" w:rsidP="00A23D94">
      <w:pPr>
        <w:spacing w:after="0"/>
        <w:ind w:left="360"/>
        <w:rPr>
          <w:noProof/>
          <w:lang w:val="en-AU" w:eastAsia="en-AU"/>
        </w:rPr>
      </w:pPr>
      <w:r>
        <w:rPr>
          <w:noProof/>
          <w:lang w:val="en-AU" w:eastAsia="en-AU"/>
        </w:rPr>
        <w:t>This plan will be tested routinely every twelve month period, or within one month of any pollution incident occurring in the course of an activity to which the licence relates.</w:t>
      </w:r>
    </w:p>
    <w:p w14:paraId="0642D606" w14:textId="77777777" w:rsidR="00A23D94" w:rsidRDefault="00A23D94" w:rsidP="00A23D94">
      <w:pPr>
        <w:spacing w:after="0"/>
        <w:ind w:left="360"/>
        <w:rPr>
          <w:noProof/>
          <w:lang w:val="en-AU" w:eastAsia="en-AU"/>
        </w:rPr>
      </w:pPr>
      <w:r>
        <w:rPr>
          <w:noProof/>
          <w:lang w:val="en-AU" w:eastAsia="en-AU"/>
        </w:rPr>
        <w:t>Test will incluided the following procedures.</w:t>
      </w:r>
    </w:p>
    <w:p w14:paraId="4D194A78" w14:textId="77777777" w:rsidR="00A23D94" w:rsidRDefault="00A23D94" w:rsidP="00A23D94">
      <w:pPr>
        <w:spacing w:after="0"/>
        <w:ind w:left="360"/>
        <w:rPr>
          <w:noProof/>
          <w:lang w:val="en-AU" w:eastAsia="en-AU"/>
        </w:rPr>
      </w:pPr>
    </w:p>
    <w:p w14:paraId="5E4AB077" w14:textId="77777777" w:rsidR="00A23D94" w:rsidRDefault="00A23D94" w:rsidP="00A23D94">
      <w:pPr>
        <w:pStyle w:val="ListParagraph"/>
        <w:numPr>
          <w:ilvl w:val="0"/>
          <w:numId w:val="29"/>
        </w:numPr>
        <w:spacing w:after="0"/>
        <w:rPr>
          <w:noProof/>
          <w:lang w:val="en-AU" w:eastAsia="en-AU"/>
        </w:rPr>
      </w:pPr>
      <w:r>
        <w:rPr>
          <w:noProof/>
          <w:lang w:val="en-AU" w:eastAsia="en-AU"/>
        </w:rPr>
        <w:t>Is all the information within the plan accurate and up to date?</w:t>
      </w:r>
    </w:p>
    <w:p w14:paraId="72609B05" w14:textId="77777777" w:rsidR="00A23D94" w:rsidRPr="00A23D94" w:rsidRDefault="00A23D94" w:rsidP="00A23D94">
      <w:pPr>
        <w:pStyle w:val="ListParagraph"/>
        <w:numPr>
          <w:ilvl w:val="0"/>
          <w:numId w:val="29"/>
        </w:numPr>
        <w:spacing w:after="0"/>
        <w:rPr>
          <w:noProof/>
          <w:lang w:val="en-AU" w:eastAsia="en-AU"/>
        </w:rPr>
      </w:pPr>
      <w:r>
        <w:rPr>
          <w:noProof/>
          <w:lang w:val="en-AU" w:eastAsia="en-AU"/>
        </w:rPr>
        <w:t>Are all the sections of the plan workable, and can they be implemented in an effective manner.</w:t>
      </w:r>
    </w:p>
    <w:p w14:paraId="7F280E31" w14:textId="77777777" w:rsidR="00D96954" w:rsidRDefault="00A23D94" w:rsidP="00521FF5">
      <w:pPr>
        <w:rPr>
          <w:noProof/>
          <w:lang w:val="en-AU" w:eastAsia="en-AU"/>
        </w:rPr>
      </w:pPr>
      <w:r>
        <w:rPr>
          <w:noProof/>
          <w:lang w:val="en-AU" w:eastAsia="en-AU"/>
        </w:rPr>
        <w:t>These questions will be asked at the annual staff training. If there is not an affirmative answer to these questions, management will ensure the plan is revised and updated.</w:t>
      </w:r>
    </w:p>
    <w:p w14:paraId="3EB565E9" w14:textId="77777777" w:rsidR="00A23D94" w:rsidRDefault="00A23D94" w:rsidP="00521FF5">
      <w:pPr>
        <w:rPr>
          <w:noProof/>
          <w:lang w:val="en-AU" w:eastAsia="en-AU"/>
        </w:rPr>
      </w:pPr>
      <w:r>
        <w:rPr>
          <w:noProof/>
          <w:lang w:val="en-AU" w:eastAsia="en-AU"/>
        </w:rPr>
        <w:t>The plan will be revised within two months if these questions cannot be answered affimatively.</w:t>
      </w:r>
    </w:p>
    <w:tbl>
      <w:tblPr>
        <w:tblStyle w:val="TableGrid"/>
        <w:tblW w:w="0" w:type="auto"/>
        <w:tblLook w:val="04A0" w:firstRow="1" w:lastRow="0" w:firstColumn="1" w:lastColumn="0" w:noHBand="0" w:noVBand="1"/>
      </w:tblPr>
      <w:tblGrid>
        <w:gridCol w:w="1918"/>
        <w:gridCol w:w="1926"/>
        <w:gridCol w:w="1921"/>
        <w:gridCol w:w="3722"/>
      </w:tblGrid>
      <w:tr w:rsidR="00A23D94" w14:paraId="29462568" w14:textId="77777777" w:rsidTr="00A23D94">
        <w:tc>
          <w:tcPr>
            <w:tcW w:w="1942" w:type="dxa"/>
          </w:tcPr>
          <w:p w14:paraId="50137C14" w14:textId="77777777" w:rsidR="00A23D94" w:rsidRPr="003E46FB" w:rsidRDefault="00A23D94" w:rsidP="00897460">
            <w:r>
              <w:t>Reason For Testing</w:t>
            </w:r>
          </w:p>
        </w:tc>
        <w:tc>
          <w:tcPr>
            <w:tcW w:w="1942" w:type="dxa"/>
          </w:tcPr>
          <w:p w14:paraId="168BDC57" w14:textId="77777777" w:rsidR="00A23D94" w:rsidRPr="003E46FB" w:rsidRDefault="00A23D94" w:rsidP="00897460">
            <w:r>
              <w:t>Date of Test</w:t>
            </w:r>
          </w:p>
        </w:tc>
        <w:tc>
          <w:tcPr>
            <w:tcW w:w="1943" w:type="dxa"/>
          </w:tcPr>
          <w:p w14:paraId="0E90BD9D" w14:textId="77777777" w:rsidR="00A23D94" w:rsidRPr="003E46FB" w:rsidRDefault="00A23D94" w:rsidP="00897460">
            <w:r>
              <w:t>Persons Present</w:t>
            </w:r>
          </w:p>
        </w:tc>
        <w:tc>
          <w:tcPr>
            <w:tcW w:w="3779" w:type="dxa"/>
          </w:tcPr>
          <w:p w14:paraId="61C6F8DD" w14:textId="77777777" w:rsidR="00A23D94" w:rsidRPr="003E46FB" w:rsidRDefault="00A23D94" w:rsidP="00897460">
            <w:r>
              <w:t>PRIMP Updated</w:t>
            </w:r>
          </w:p>
        </w:tc>
      </w:tr>
      <w:tr w:rsidR="00A23D94" w14:paraId="71B7F439" w14:textId="77777777" w:rsidTr="00A23D94">
        <w:tc>
          <w:tcPr>
            <w:tcW w:w="1942" w:type="dxa"/>
          </w:tcPr>
          <w:p w14:paraId="0315C893" w14:textId="77777777" w:rsidR="00A23D94" w:rsidRPr="003D056C" w:rsidRDefault="00A23D94" w:rsidP="00897460">
            <w:r>
              <w:t xml:space="preserve">Annual Test </w:t>
            </w:r>
          </w:p>
        </w:tc>
        <w:tc>
          <w:tcPr>
            <w:tcW w:w="1942" w:type="dxa"/>
          </w:tcPr>
          <w:p w14:paraId="75BC4EF2" w14:textId="77777777" w:rsidR="00A23D94" w:rsidRPr="003D056C" w:rsidRDefault="002128B4" w:rsidP="00897460">
            <w:r>
              <w:t>0</w:t>
            </w:r>
            <w:r w:rsidR="00E96AD5">
              <w:t>8</w:t>
            </w:r>
            <w:r w:rsidR="00552709">
              <w:t>.07.19</w:t>
            </w:r>
          </w:p>
        </w:tc>
        <w:tc>
          <w:tcPr>
            <w:tcW w:w="1943" w:type="dxa"/>
          </w:tcPr>
          <w:p w14:paraId="542D85D0" w14:textId="77777777" w:rsidR="00A23D94" w:rsidRPr="003D056C" w:rsidRDefault="00A23D94" w:rsidP="00897460">
            <w:r>
              <w:t>Paul Bush, Raquel Moulds</w:t>
            </w:r>
          </w:p>
        </w:tc>
        <w:tc>
          <w:tcPr>
            <w:tcW w:w="3779" w:type="dxa"/>
          </w:tcPr>
          <w:p w14:paraId="71735CB1" w14:textId="77777777" w:rsidR="00A23D94" w:rsidRPr="00F8051F" w:rsidRDefault="00A23D94" w:rsidP="00897460">
            <w:pPr>
              <w:rPr>
                <w:noProof/>
                <w:lang w:val="en-AU" w:eastAsia="en-AU"/>
              </w:rPr>
            </w:pPr>
            <w:r>
              <w:rPr>
                <w:noProof/>
                <w:lang w:val="en-AU" w:eastAsia="en-AU"/>
              </w:rPr>
              <w:t>No other updates required</w:t>
            </w:r>
          </w:p>
        </w:tc>
      </w:tr>
      <w:tr w:rsidR="00A23D94" w14:paraId="2B222794" w14:textId="77777777" w:rsidTr="00A23D94">
        <w:tc>
          <w:tcPr>
            <w:tcW w:w="1942" w:type="dxa"/>
          </w:tcPr>
          <w:p w14:paraId="39212DB6" w14:textId="77777777" w:rsidR="00A23D94" w:rsidRPr="003D056C" w:rsidRDefault="002E6A0F" w:rsidP="00897460">
            <w:r>
              <w:t>Update Only</w:t>
            </w:r>
            <w:r w:rsidR="00A23D94">
              <w:t xml:space="preserve"> </w:t>
            </w:r>
          </w:p>
        </w:tc>
        <w:tc>
          <w:tcPr>
            <w:tcW w:w="1942" w:type="dxa"/>
          </w:tcPr>
          <w:p w14:paraId="48E37476" w14:textId="77777777" w:rsidR="00A23D94" w:rsidRPr="003D056C" w:rsidRDefault="00E96AD5" w:rsidP="00897460">
            <w:r>
              <w:t>16</w:t>
            </w:r>
            <w:r w:rsidR="00552709">
              <w:t>.</w:t>
            </w:r>
            <w:r>
              <w:t>12</w:t>
            </w:r>
            <w:r w:rsidR="00552709">
              <w:t>.19</w:t>
            </w:r>
          </w:p>
        </w:tc>
        <w:tc>
          <w:tcPr>
            <w:tcW w:w="1943" w:type="dxa"/>
          </w:tcPr>
          <w:p w14:paraId="58F7A86F" w14:textId="77777777" w:rsidR="00A23D94" w:rsidRPr="003D056C" w:rsidRDefault="00A23D94" w:rsidP="00897460">
            <w:r>
              <w:t xml:space="preserve">Raquel Moulds, Paul Bush, </w:t>
            </w:r>
          </w:p>
        </w:tc>
        <w:tc>
          <w:tcPr>
            <w:tcW w:w="3779" w:type="dxa"/>
          </w:tcPr>
          <w:p w14:paraId="300594CC" w14:textId="77777777" w:rsidR="00E96AD5" w:rsidRDefault="00E96AD5" w:rsidP="00897460">
            <w:pPr>
              <w:rPr>
                <w:noProof/>
                <w:lang w:val="en-AU" w:eastAsia="en-AU"/>
              </w:rPr>
            </w:pPr>
            <w:r>
              <w:rPr>
                <w:noProof/>
                <w:lang w:val="en-AU" w:eastAsia="en-AU"/>
              </w:rPr>
              <w:t>Neighbours Details Updated.</w:t>
            </w:r>
          </w:p>
          <w:p w14:paraId="612A3438" w14:textId="77777777" w:rsidR="00A23D94" w:rsidRPr="00F8051F" w:rsidRDefault="00A23D94" w:rsidP="00897460">
            <w:pPr>
              <w:rPr>
                <w:noProof/>
                <w:lang w:val="en-AU" w:eastAsia="en-AU"/>
              </w:rPr>
            </w:pPr>
            <w:r>
              <w:rPr>
                <w:noProof/>
                <w:lang w:val="en-AU" w:eastAsia="en-AU"/>
              </w:rPr>
              <w:t>No other updates required.</w:t>
            </w:r>
          </w:p>
        </w:tc>
      </w:tr>
      <w:tr w:rsidR="007454EC" w14:paraId="73C6897D" w14:textId="77777777" w:rsidTr="00A23D94">
        <w:tc>
          <w:tcPr>
            <w:tcW w:w="1942" w:type="dxa"/>
          </w:tcPr>
          <w:p w14:paraId="09C2019A" w14:textId="477896A3" w:rsidR="007454EC" w:rsidRDefault="007454EC" w:rsidP="00897460">
            <w:r>
              <w:t xml:space="preserve">Annual Test </w:t>
            </w:r>
          </w:p>
        </w:tc>
        <w:tc>
          <w:tcPr>
            <w:tcW w:w="1942" w:type="dxa"/>
          </w:tcPr>
          <w:p w14:paraId="72C43919" w14:textId="07E8730E" w:rsidR="007454EC" w:rsidRDefault="007454EC" w:rsidP="00897460">
            <w:r>
              <w:t>03.08.2020</w:t>
            </w:r>
          </w:p>
        </w:tc>
        <w:tc>
          <w:tcPr>
            <w:tcW w:w="1943" w:type="dxa"/>
          </w:tcPr>
          <w:p w14:paraId="6EEABDB6" w14:textId="77777777" w:rsidR="007454EC" w:rsidRDefault="007454EC" w:rsidP="00897460">
            <w:r>
              <w:t>Raquel Moulds</w:t>
            </w:r>
          </w:p>
          <w:p w14:paraId="6CCF7136" w14:textId="4B802CBE" w:rsidR="007454EC" w:rsidRDefault="007454EC" w:rsidP="00897460">
            <w:r>
              <w:t>Paul Busch</w:t>
            </w:r>
          </w:p>
        </w:tc>
        <w:tc>
          <w:tcPr>
            <w:tcW w:w="3779" w:type="dxa"/>
          </w:tcPr>
          <w:p w14:paraId="6D370BA4" w14:textId="3E088974" w:rsidR="007454EC" w:rsidRDefault="007454EC" w:rsidP="00897460">
            <w:pPr>
              <w:rPr>
                <w:noProof/>
                <w:lang w:val="en-AU" w:eastAsia="en-AU"/>
              </w:rPr>
            </w:pPr>
            <w:r>
              <w:rPr>
                <w:noProof/>
                <w:lang w:val="en-AU" w:eastAsia="en-AU"/>
              </w:rPr>
              <w:t>No other updates Required</w:t>
            </w:r>
          </w:p>
        </w:tc>
      </w:tr>
      <w:tr w:rsidR="007454EC" w14:paraId="15691F79" w14:textId="77777777" w:rsidTr="00A23D94">
        <w:tc>
          <w:tcPr>
            <w:tcW w:w="1942" w:type="dxa"/>
          </w:tcPr>
          <w:p w14:paraId="64517768" w14:textId="07E08C08" w:rsidR="007454EC" w:rsidRDefault="007454EC" w:rsidP="00897460">
            <w:r>
              <w:t xml:space="preserve">Update Check Only </w:t>
            </w:r>
          </w:p>
        </w:tc>
        <w:tc>
          <w:tcPr>
            <w:tcW w:w="1942" w:type="dxa"/>
          </w:tcPr>
          <w:p w14:paraId="245EC4C6" w14:textId="7C75968B" w:rsidR="007454EC" w:rsidRDefault="007454EC" w:rsidP="00897460">
            <w:r>
              <w:t>17.02.2020</w:t>
            </w:r>
          </w:p>
        </w:tc>
        <w:tc>
          <w:tcPr>
            <w:tcW w:w="1943" w:type="dxa"/>
          </w:tcPr>
          <w:p w14:paraId="11159C2E" w14:textId="77777777" w:rsidR="007454EC" w:rsidRDefault="007454EC" w:rsidP="00897460">
            <w:r>
              <w:t>Raquel Moulds</w:t>
            </w:r>
          </w:p>
          <w:p w14:paraId="62AF9A4C" w14:textId="0786C655" w:rsidR="007454EC" w:rsidRDefault="007454EC" w:rsidP="00897460">
            <w:r>
              <w:t>Paul Busch</w:t>
            </w:r>
          </w:p>
        </w:tc>
        <w:tc>
          <w:tcPr>
            <w:tcW w:w="3779" w:type="dxa"/>
          </w:tcPr>
          <w:p w14:paraId="05BF428F" w14:textId="1CF9F876" w:rsidR="007454EC" w:rsidRDefault="007454EC" w:rsidP="00897460">
            <w:pPr>
              <w:rPr>
                <w:noProof/>
                <w:lang w:val="en-AU" w:eastAsia="en-AU"/>
              </w:rPr>
            </w:pPr>
            <w:r>
              <w:rPr>
                <w:noProof/>
                <w:lang w:val="en-AU" w:eastAsia="en-AU"/>
              </w:rPr>
              <w:t>No updates Required</w:t>
            </w:r>
          </w:p>
        </w:tc>
      </w:tr>
    </w:tbl>
    <w:p w14:paraId="58552D6F" w14:textId="77777777" w:rsidR="00F8051F" w:rsidRDefault="00F8051F" w:rsidP="00521FF5">
      <w:pPr>
        <w:rPr>
          <w:noProof/>
          <w:lang w:val="en-AU" w:eastAsia="en-AU"/>
        </w:rPr>
      </w:pPr>
    </w:p>
    <w:p w14:paraId="56BCDEE7" w14:textId="77777777" w:rsidR="00D96954" w:rsidRDefault="00D96954" w:rsidP="00521FF5">
      <w:pPr>
        <w:rPr>
          <w:noProof/>
          <w:lang w:val="en-AU" w:eastAsia="en-AU"/>
        </w:rPr>
      </w:pPr>
    </w:p>
    <w:p w14:paraId="26C02D1F" w14:textId="77777777" w:rsidR="00D96954" w:rsidRDefault="00D96954" w:rsidP="00521FF5">
      <w:pPr>
        <w:rPr>
          <w:noProof/>
          <w:lang w:val="en-AU" w:eastAsia="en-AU"/>
        </w:rPr>
      </w:pPr>
    </w:p>
    <w:p w14:paraId="358FB2A3" w14:textId="77777777" w:rsidR="00D96954" w:rsidRDefault="00D96954" w:rsidP="00521FF5">
      <w:pPr>
        <w:rPr>
          <w:noProof/>
          <w:lang w:val="en-AU" w:eastAsia="en-AU"/>
        </w:rPr>
      </w:pPr>
    </w:p>
    <w:p w14:paraId="64C4EFC7" w14:textId="77777777" w:rsidR="00A10AC3" w:rsidRDefault="00A10AC3" w:rsidP="00A10AC3"/>
    <w:p w14:paraId="722F99F4" w14:textId="77777777" w:rsidR="006A6460" w:rsidRDefault="006A6460" w:rsidP="00A10AC3"/>
    <w:p w14:paraId="27321EBA" w14:textId="77777777" w:rsidR="006A6460" w:rsidRDefault="006A6460" w:rsidP="00A10AC3"/>
    <w:p w14:paraId="48D18D6D" w14:textId="77777777" w:rsidR="006A6460" w:rsidRDefault="00313E6E" w:rsidP="00313E6E">
      <w:pPr>
        <w:pStyle w:val="Heading1"/>
      </w:pPr>
      <w:bookmarkStart w:id="14" w:name="RANGE!A1:T67"/>
      <w:bookmarkStart w:id="15" w:name="_Toc479340116"/>
      <w:bookmarkEnd w:id="14"/>
      <w:r>
        <w:lastRenderedPageBreak/>
        <w:t>Site Plan</w:t>
      </w:r>
      <w:bookmarkEnd w:id="15"/>
    </w:p>
    <w:p w14:paraId="2A2B6FDB" w14:textId="77777777" w:rsidR="00313E6E" w:rsidRDefault="00313E6E" w:rsidP="00313E6E">
      <w:r>
        <w:rPr>
          <w:noProof/>
          <w:lang w:val="en-AU" w:eastAsia="en-AU"/>
        </w:rPr>
        <w:drawing>
          <wp:inline distT="0" distB="0" distL="0" distR="0" wp14:anchorId="41896DF3" wp14:editId="504BCEA8">
            <wp:extent cx="6030595" cy="837501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RA SHED.PNG"/>
                    <pic:cNvPicPr/>
                  </pic:nvPicPr>
                  <pic:blipFill>
                    <a:blip r:embed="rId12">
                      <a:extLst>
                        <a:ext uri="{28A0092B-C50C-407E-A947-70E740481C1C}">
                          <a14:useLocalDpi xmlns:a14="http://schemas.microsoft.com/office/drawing/2010/main" val="0"/>
                        </a:ext>
                      </a:extLst>
                    </a:blip>
                    <a:stretch>
                      <a:fillRect/>
                    </a:stretch>
                  </pic:blipFill>
                  <pic:spPr>
                    <a:xfrm>
                      <a:off x="0" y="0"/>
                      <a:ext cx="6030595" cy="8375015"/>
                    </a:xfrm>
                    <a:prstGeom prst="rect">
                      <a:avLst/>
                    </a:prstGeom>
                  </pic:spPr>
                </pic:pic>
              </a:graphicData>
            </a:graphic>
          </wp:inline>
        </w:drawing>
      </w:r>
    </w:p>
    <w:p w14:paraId="5F6EF58E" w14:textId="77777777" w:rsidR="00313E6E" w:rsidRDefault="002E6A0F" w:rsidP="00313E6E">
      <w:pPr>
        <w:pStyle w:val="Heading1"/>
      </w:pPr>
      <w:bookmarkStart w:id="16" w:name="_Toc479340117"/>
      <w:r>
        <w:lastRenderedPageBreak/>
        <w:t>Location of Pollutants</w:t>
      </w:r>
      <w:bookmarkEnd w:id="16"/>
    </w:p>
    <w:p w14:paraId="3ECF2FFD" w14:textId="77777777" w:rsidR="002E6A0F" w:rsidRPr="002E6A0F" w:rsidRDefault="00B21812" w:rsidP="002E6A0F">
      <w:r>
        <w:rPr>
          <w:noProof/>
          <w:lang w:val="en-AU" w:eastAsia="en-AU"/>
        </w:rPr>
        <w:drawing>
          <wp:inline distT="0" distB="0" distL="0" distR="0" wp14:anchorId="0743D289" wp14:editId="4FF07A88">
            <wp:extent cx="4657725" cy="8124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7725" cy="8124825"/>
                    </a:xfrm>
                    <a:prstGeom prst="rect">
                      <a:avLst/>
                    </a:prstGeom>
                  </pic:spPr>
                </pic:pic>
              </a:graphicData>
            </a:graphic>
          </wp:inline>
        </w:drawing>
      </w:r>
    </w:p>
    <w:sectPr w:rsidR="002E6A0F" w:rsidRPr="002E6A0F" w:rsidSect="00897460">
      <w:headerReference w:type="even" r:id="rId14"/>
      <w:headerReference w:type="default" r:id="rId15"/>
      <w:footerReference w:type="even" r:id="rId16"/>
      <w:footerReference w:type="default" r:id="rId17"/>
      <w:type w:val="continuous"/>
      <w:pgSz w:w="12240" w:h="15840" w:code="1"/>
      <w:pgMar w:top="284" w:right="1183" w:bottom="284" w:left="156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7F491" w14:textId="77777777" w:rsidR="000235B8" w:rsidRDefault="000235B8">
      <w:r>
        <w:separator/>
      </w:r>
    </w:p>
  </w:endnote>
  <w:endnote w:type="continuationSeparator" w:id="0">
    <w:p w14:paraId="2DDA9475" w14:textId="77777777" w:rsidR="000235B8" w:rsidRDefault="0002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905F9" w14:textId="77777777" w:rsidR="000235B8" w:rsidRDefault="007454EC">
    <w:pPr>
      <w:pStyle w:val="Footer"/>
    </w:pPr>
    <w:sdt>
      <w:sdtPr>
        <w:rPr>
          <w:rFonts w:asciiTheme="majorHAnsi" w:eastAsiaTheme="majorEastAsia" w:hAnsiTheme="majorHAnsi" w:cstheme="majorBidi"/>
        </w:rPr>
        <w:id w:val="-701016600"/>
        <w:temporary/>
        <w:showingPlcHdr/>
      </w:sdtPr>
      <w:sdtEndPr/>
      <w:sdtContent>
        <w:r w:rsidR="000235B8">
          <w:rPr>
            <w:rFonts w:asciiTheme="majorHAnsi" w:eastAsiaTheme="majorEastAsia" w:hAnsiTheme="majorHAnsi" w:cstheme="majorBidi"/>
          </w:rPr>
          <w:t>[Type text]</w:t>
        </w:r>
      </w:sdtContent>
    </w:sdt>
    <w:r w:rsidR="000235B8">
      <w:rPr>
        <w:rFonts w:asciiTheme="majorHAnsi" w:eastAsiaTheme="majorEastAsia" w:hAnsiTheme="majorHAnsi" w:cstheme="majorBidi"/>
      </w:rPr>
      <w:ptab w:relativeTo="margin" w:alignment="right" w:leader="none"/>
    </w:r>
    <w:r w:rsidR="000235B8">
      <w:rPr>
        <w:rFonts w:asciiTheme="majorHAnsi" w:eastAsiaTheme="majorEastAsia" w:hAnsiTheme="majorHAnsi" w:cstheme="majorBidi"/>
      </w:rPr>
      <w:t xml:space="preserve">Page </w:t>
    </w:r>
    <w:r w:rsidR="000235B8">
      <w:fldChar w:fldCharType="begin"/>
    </w:r>
    <w:r w:rsidR="000235B8">
      <w:instrText xml:space="preserve"> PAGE   \* MERGEFORMAT </w:instrText>
    </w:r>
    <w:r w:rsidR="000235B8">
      <w:fldChar w:fldCharType="separate"/>
    </w:r>
    <w:r w:rsidR="000235B8" w:rsidRPr="005C0F56">
      <w:rPr>
        <w:rFonts w:asciiTheme="majorHAnsi" w:eastAsiaTheme="majorEastAsia" w:hAnsiTheme="majorHAnsi" w:cstheme="majorBidi"/>
        <w:noProof/>
      </w:rPr>
      <w:t>4</w:t>
    </w:r>
    <w:r w:rsidR="000235B8">
      <w:rPr>
        <w:rFonts w:asciiTheme="majorHAnsi" w:eastAsiaTheme="majorEastAsia" w:hAnsiTheme="majorHAnsi" w:cstheme="majorBidi"/>
        <w:noProof/>
      </w:rPr>
      <w:fldChar w:fldCharType="end"/>
    </w:r>
    <w:r w:rsidR="000235B8">
      <w:rPr>
        <w:noProof/>
        <w:lang w:val="en-AU" w:eastAsia="en-AU"/>
      </w:rPr>
      <mc:AlternateContent>
        <mc:Choice Requires="wpg">
          <w:drawing>
            <wp:anchor distT="0" distB="0" distL="114300" distR="114300" simplePos="0" relativeHeight="251659264" behindDoc="0" locked="0" layoutInCell="0" allowOverlap="1" wp14:anchorId="779CD566" wp14:editId="56B3AE4D">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5F765A09"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0235B8">
      <w:rPr>
        <w:noProof/>
        <w:lang w:val="en-AU" w:eastAsia="en-AU"/>
      </w:rPr>
      <mc:AlternateContent>
        <mc:Choice Requires="wps">
          <w:drawing>
            <wp:anchor distT="0" distB="0" distL="114300" distR="114300" simplePos="0" relativeHeight="251661312" behindDoc="0" locked="0" layoutInCell="1" allowOverlap="1" wp14:anchorId="4632B0BD" wp14:editId="21B32AAA">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264FCDC"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0235B8">
      <w:rPr>
        <w:noProof/>
        <w:lang w:val="en-AU" w:eastAsia="en-AU"/>
      </w:rPr>
      <mc:AlternateContent>
        <mc:Choice Requires="wps">
          <w:drawing>
            <wp:anchor distT="0" distB="0" distL="114300" distR="114300" simplePos="0" relativeHeight="251660288" behindDoc="0" locked="0" layoutInCell="1" allowOverlap="1" wp14:anchorId="717873BA" wp14:editId="34FC9AB6">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C687197"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A1EB0" w14:textId="54B43343" w:rsidR="000235B8" w:rsidRDefault="00023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9860D" w14:textId="77777777" w:rsidR="000235B8" w:rsidRDefault="000235B8">
      <w:r>
        <w:separator/>
      </w:r>
    </w:p>
  </w:footnote>
  <w:footnote w:type="continuationSeparator" w:id="0">
    <w:p w14:paraId="3D4540D6" w14:textId="77777777" w:rsidR="000235B8" w:rsidRDefault="000235B8">
      <w:r>
        <w:separator/>
      </w:r>
    </w:p>
  </w:footnote>
  <w:footnote w:type="continuationNotice" w:id="1">
    <w:p w14:paraId="1F9434B6" w14:textId="77777777" w:rsidR="000235B8" w:rsidRDefault="000235B8">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A85F5" w14:textId="77777777" w:rsidR="000235B8" w:rsidRDefault="000235B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6051E5E3" w14:textId="77777777" w:rsidR="000235B8" w:rsidRDefault="000235B8">
    <w:pPr>
      <w:pStyle w:val="Header"/>
    </w:pPr>
    <w:r>
      <w:rPr>
        <w:rFonts w:asciiTheme="majorHAnsi" w:eastAsiaTheme="majorEastAsia" w:hAnsiTheme="majorHAnsi" w:cstheme="majorBidi"/>
        <w:noProof/>
        <w:lang w:val="en-AU" w:eastAsia="en-AU"/>
      </w:rPr>
      <mc:AlternateContent>
        <mc:Choice Requires="wpg">
          <w:drawing>
            <wp:anchor distT="0" distB="0" distL="114300" distR="114300" simplePos="0" relativeHeight="251665408" behindDoc="0" locked="0" layoutInCell="1" allowOverlap="1" wp14:anchorId="5147F940" wp14:editId="5131E916">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2321A040"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4384" behindDoc="0" locked="0" layoutInCell="1" allowOverlap="1" wp14:anchorId="02C7CCDC" wp14:editId="460ABB8F">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2D81957"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3360" behindDoc="0" locked="0" layoutInCell="1" allowOverlap="1" wp14:anchorId="24CA3A2A" wp14:editId="7D26263C">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BC8F6E8"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DAD90" w14:textId="77777777" w:rsidR="000235B8" w:rsidRDefault="000235B8">
    <w:pPr>
      <w:pStyle w:val="Header"/>
    </w:pP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68480" behindDoc="0" locked="0" layoutInCell="0" allowOverlap="1" wp14:anchorId="3B95C8DA" wp14:editId="7C47332D">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9928" w14:textId="77777777" w:rsidR="000235B8" w:rsidRDefault="000235B8">
                          <w:pPr>
                            <w:spacing w:after="0" w:line="240" w:lineRule="auto"/>
                            <w:jc w:val="right"/>
                          </w:pPr>
                          <w:r>
                            <w:t>Title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B95C8DA"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" o:allowincell="f" filled="f" stroked="f">
              <v:textbox style="mso-fit-shape-to-text:t" inset=",0,,0">
                <w:txbxContent>
                  <w:p w14:paraId="43299928" w14:textId="77777777" w:rsidR="000235B8" w:rsidRDefault="000235B8">
                    <w:pPr>
                      <w:spacing w:after="0" w:line="240" w:lineRule="auto"/>
                      <w:jc w:val="right"/>
                    </w:pPr>
                    <w:r>
                      <w:t>Title</w:t>
                    </w:r>
                  </w:p>
                </w:txbxContent>
              </v:textbox>
              <w10:wrap anchorx="margin" anchory="margin"/>
            </v:shape>
          </w:pict>
        </mc:Fallback>
      </mc:AlternateContent>
    </w:r>
    <w:r w:rsidRPr="0037530E">
      <w:rPr>
        <w:rFonts w:asciiTheme="majorHAnsi" w:eastAsiaTheme="majorEastAsia" w:hAnsiTheme="majorHAnsi" w:cstheme="majorBidi"/>
        <w:noProof/>
        <w:sz w:val="36"/>
        <w:szCs w:val="36"/>
        <w:lang w:val="en-AU" w:eastAsia="en-AU"/>
      </w:rPr>
      <mc:AlternateContent>
        <mc:Choice Requires="wps">
          <w:drawing>
            <wp:anchor distT="0" distB="0" distL="114300" distR="114300" simplePos="0" relativeHeight="251667456" behindDoc="0" locked="0" layoutInCell="0" allowOverlap="1" wp14:anchorId="52833956" wp14:editId="0F3B78FA">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532943A2" w14:textId="77777777" w:rsidR="000235B8" w:rsidRPr="00F97410" w:rsidRDefault="000235B8">
                          <w:pPr>
                            <w:spacing w:after="0" w:line="240" w:lineRule="auto"/>
                            <w:rPr>
                              <w:color w:val="FF0000"/>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1D57DE" w:rsidRPr="001D57DE">
                            <w:rPr>
                              <w:noProof/>
                              <w:color w:val="FFFFFF" w:themeColor="background1"/>
                              <w14:numForm w14:val="lining"/>
                            </w:rPr>
                            <w:t>12</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2833956"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" o:allowincell="f" fillcolor="#d34817 [3204]" stroked="f">
              <v:textbox style="mso-fit-shape-to-text:t" inset=",0,,0">
                <w:txbxContent>
                  <w:p w14:paraId="532943A2" w14:textId="77777777" w:rsidR="000235B8" w:rsidRPr="00F97410" w:rsidRDefault="000235B8">
                    <w:pPr>
                      <w:spacing w:after="0" w:line="240" w:lineRule="auto"/>
                      <w:rPr>
                        <w:color w:val="FF0000"/>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1D57DE" w:rsidRPr="001D57DE">
                      <w:rPr>
                        <w:noProof/>
                        <w:color w:val="FFFFFF" w:themeColor="background1"/>
                        <w14:numForm w14:val="lining"/>
                      </w:rPr>
                      <w:t>12</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12BE4056"/>
    <w:multiLevelType w:val="hybridMultilevel"/>
    <w:tmpl w:val="54BE93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935AB2"/>
    <w:multiLevelType w:val="hybridMultilevel"/>
    <w:tmpl w:val="FD7ADDB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F363B2"/>
    <w:multiLevelType w:val="hybridMultilevel"/>
    <w:tmpl w:val="D5D268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C60E3C"/>
    <w:multiLevelType w:val="hybridMultilevel"/>
    <w:tmpl w:val="A43884B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BDB2E7A"/>
    <w:multiLevelType w:val="hybridMultilevel"/>
    <w:tmpl w:val="E6D86B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F6C76"/>
    <w:multiLevelType w:val="hybridMultilevel"/>
    <w:tmpl w:val="69CE8F5E"/>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A2F6E3C"/>
    <w:multiLevelType w:val="hybridMultilevel"/>
    <w:tmpl w:val="7B980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407F40"/>
    <w:multiLevelType w:val="hybridMultilevel"/>
    <w:tmpl w:val="F93AB47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2356B8"/>
    <w:multiLevelType w:val="hybridMultilevel"/>
    <w:tmpl w:val="FF749E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5E5E9A"/>
    <w:multiLevelType w:val="hybridMultilevel"/>
    <w:tmpl w:val="F9B2A2A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642CDF"/>
    <w:multiLevelType w:val="hybridMultilevel"/>
    <w:tmpl w:val="3FC26D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F56DF6"/>
    <w:multiLevelType w:val="hybridMultilevel"/>
    <w:tmpl w:val="98F811E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C1548"/>
    <w:multiLevelType w:val="hybridMultilevel"/>
    <w:tmpl w:val="41C69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662E6A"/>
    <w:multiLevelType w:val="hybridMultilevel"/>
    <w:tmpl w:val="AC30464C"/>
    <w:lvl w:ilvl="0" w:tplc="0C09000B">
      <w:start w:val="1"/>
      <w:numFmt w:val="bullet"/>
      <w:lvlText w:val=""/>
      <w:lvlJc w:val="left"/>
      <w:pPr>
        <w:ind w:left="792" w:hanging="360"/>
      </w:pPr>
      <w:rPr>
        <w:rFonts w:ascii="Wingdings" w:hAnsi="Wingdings"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0"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1" w15:restartNumberingAfterBreak="0">
    <w:nsid w:val="60CA66B8"/>
    <w:multiLevelType w:val="hybridMultilevel"/>
    <w:tmpl w:val="7556E9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2B02BF"/>
    <w:multiLevelType w:val="hybridMultilevel"/>
    <w:tmpl w:val="65CA77BC"/>
    <w:lvl w:ilvl="0" w:tplc="0C09000B">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9B071E"/>
    <w:multiLevelType w:val="hybridMultilevel"/>
    <w:tmpl w:val="7DEAF66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59A72D3"/>
    <w:multiLevelType w:val="hybridMultilevel"/>
    <w:tmpl w:val="96D4C2F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20"/>
  </w:num>
  <w:num w:numId="4">
    <w:abstractNumId w:val="23"/>
  </w:num>
  <w:num w:numId="5">
    <w:abstractNumId w:val="5"/>
  </w:num>
  <w:num w:numId="6">
    <w:abstractNumId w:val="5"/>
    <w:lvlOverride w:ilvl="0">
      <w:startOverride w:val="1"/>
    </w:lvlOverride>
  </w:num>
  <w:num w:numId="7">
    <w:abstractNumId w:val="10"/>
  </w:num>
  <w:num w:numId="8">
    <w:abstractNumId w:val="27"/>
  </w:num>
  <w:num w:numId="9">
    <w:abstractNumId w:val="26"/>
  </w:num>
  <w:num w:numId="10">
    <w:abstractNumId w:val="8"/>
  </w:num>
  <w:num w:numId="11">
    <w:abstractNumId w:val="7"/>
  </w:num>
  <w:num w:numId="12">
    <w:abstractNumId w:val="12"/>
  </w:num>
  <w:num w:numId="13">
    <w:abstractNumId w:val="3"/>
  </w:num>
  <w:num w:numId="14">
    <w:abstractNumId w:val="9"/>
  </w:num>
  <w:num w:numId="15">
    <w:abstractNumId w:val="22"/>
  </w:num>
  <w:num w:numId="16">
    <w:abstractNumId w:val="13"/>
  </w:num>
  <w:num w:numId="17">
    <w:abstractNumId w:val="14"/>
  </w:num>
  <w:num w:numId="18">
    <w:abstractNumId w:val="6"/>
  </w:num>
  <w:num w:numId="19">
    <w:abstractNumId w:val="15"/>
  </w:num>
  <w:num w:numId="20">
    <w:abstractNumId w:val="17"/>
  </w:num>
  <w:num w:numId="21">
    <w:abstractNumId w:val="21"/>
  </w:num>
  <w:num w:numId="22">
    <w:abstractNumId w:val="2"/>
  </w:num>
  <w:num w:numId="23">
    <w:abstractNumId w:val="16"/>
  </w:num>
  <w:num w:numId="24">
    <w:abstractNumId w:val="11"/>
  </w:num>
  <w:num w:numId="25">
    <w:abstractNumId w:val="19"/>
  </w:num>
  <w:num w:numId="26">
    <w:abstractNumId w:val="4"/>
  </w:num>
  <w:num w:numId="27">
    <w:abstractNumId w:val="25"/>
  </w:num>
  <w:num w:numId="28">
    <w:abstractNumId w:val="1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86"/>
    <w:rsid w:val="00010E4E"/>
    <w:rsid w:val="000235B8"/>
    <w:rsid w:val="00030266"/>
    <w:rsid w:val="00033F9B"/>
    <w:rsid w:val="000725FB"/>
    <w:rsid w:val="0008200E"/>
    <w:rsid w:val="00092630"/>
    <w:rsid w:val="000B4DA0"/>
    <w:rsid w:val="000B5830"/>
    <w:rsid w:val="000E1F82"/>
    <w:rsid w:val="000F34D4"/>
    <w:rsid w:val="0010043F"/>
    <w:rsid w:val="00125087"/>
    <w:rsid w:val="00140682"/>
    <w:rsid w:val="00146DFC"/>
    <w:rsid w:val="00150680"/>
    <w:rsid w:val="0017488E"/>
    <w:rsid w:val="0017501D"/>
    <w:rsid w:val="00183D31"/>
    <w:rsid w:val="00194E91"/>
    <w:rsid w:val="001B540A"/>
    <w:rsid w:val="001C66BB"/>
    <w:rsid w:val="001D57DE"/>
    <w:rsid w:val="001D78F1"/>
    <w:rsid w:val="001E0899"/>
    <w:rsid w:val="002128B4"/>
    <w:rsid w:val="00243BA1"/>
    <w:rsid w:val="00267F18"/>
    <w:rsid w:val="00292CE8"/>
    <w:rsid w:val="002A07CB"/>
    <w:rsid w:val="002A1EF6"/>
    <w:rsid w:val="002C5511"/>
    <w:rsid w:val="002D09E7"/>
    <w:rsid w:val="002E1DA3"/>
    <w:rsid w:val="002E6A0F"/>
    <w:rsid w:val="002F0E6A"/>
    <w:rsid w:val="002F116B"/>
    <w:rsid w:val="002F16D9"/>
    <w:rsid w:val="00313E6E"/>
    <w:rsid w:val="003159A0"/>
    <w:rsid w:val="0035352A"/>
    <w:rsid w:val="00357489"/>
    <w:rsid w:val="0036070A"/>
    <w:rsid w:val="0037530E"/>
    <w:rsid w:val="00383A3E"/>
    <w:rsid w:val="00394058"/>
    <w:rsid w:val="003A2CAB"/>
    <w:rsid w:val="003A746B"/>
    <w:rsid w:val="003B620C"/>
    <w:rsid w:val="003C158A"/>
    <w:rsid w:val="003C6F82"/>
    <w:rsid w:val="003F54D1"/>
    <w:rsid w:val="00413E8B"/>
    <w:rsid w:val="00422AC5"/>
    <w:rsid w:val="004864FA"/>
    <w:rsid w:val="004A51BD"/>
    <w:rsid w:val="004C6F35"/>
    <w:rsid w:val="004D6BEC"/>
    <w:rsid w:val="004E798E"/>
    <w:rsid w:val="005140FB"/>
    <w:rsid w:val="00515EC0"/>
    <w:rsid w:val="00521FF5"/>
    <w:rsid w:val="005346C4"/>
    <w:rsid w:val="0054794E"/>
    <w:rsid w:val="00552709"/>
    <w:rsid w:val="00570E86"/>
    <w:rsid w:val="00576707"/>
    <w:rsid w:val="005A7659"/>
    <w:rsid w:val="005C0F56"/>
    <w:rsid w:val="005C27A2"/>
    <w:rsid w:val="005E1F86"/>
    <w:rsid w:val="005E6AF1"/>
    <w:rsid w:val="005F3B8D"/>
    <w:rsid w:val="00660DF0"/>
    <w:rsid w:val="00667555"/>
    <w:rsid w:val="00683EEA"/>
    <w:rsid w:val="00697ACE"/>
    <w:rsid w:val="006A6460"/>
    <w:rsid w:val="006B7F76"/>
    <w:rsid w:val="006B7FAA"/>
    <w:rsid w:val="006E4013"/>
    <w:rsid w:val="006E6EA6"/>
    <w:rsid w:val="00721855"/>
    <w:rsid w:val="007369D7"/>
    <w:rsid w:val="007454EC"/>
    <w:rsid w:val="00785966"/>
    <w:rsid w:val="007A50F0"/>
    <w:rsid w:val="007B22BB"/>
    <w:rsid w:val="007D7972"/>
    <w:rsid w:val="007F39D9"/>
    <w:rsid w:val="00816CE9"/>
    <w:rsid w:val="0086238D"/>
    <w:rsid w:val="00863BF5"/>
    <w:rsid w:val="0086654F"/>
    <w:rsid w:val="00897460"/>
    <w:rsid w:val="008B3901"/>
    <w:rsid w:val="008F002B"/>
    <w:rsid w:val="008F786E"/>
    <w:rsid w:val="009213D9"/>
    <w:rsid w:val="009A119B"/>
    <w:rsid w:val="009A5FD6"/>
    <w:rsid w:val="009B24DE"/>
    <w:rsid w:val="009C18F9"/>
    <w:rsid w:val="009E30AC"/>
    <w:rsid w:val="009F69CB"/>
    <w:rsid w:val="00A02E11"/>
    <w:rsid w:val="00A10AC3"/>
    <w:rsid w:val="00A21438"/>
    <w:rsid w:val="00A23D94"/>
    <w:rsid w:val="00A65BA0"/>
    <w:rsid w:val="00A720A6"/>
    <w:rsid w:val="00A7380B"/>
    <w:rsid w:val="00AA79C8"/>
    <w:rsid w:val="00AB1ECA"/>
    <w:rsid w:val="00AD13DC"/>
    <w:rsid w:val="00AD5346"/>
    <w:rsid w:val="00AF3B41"/>
    <w:rsid w:val="00B21812"/>
    <w:rsid w:val="00B22C35"/>
    <w:rsid w:val="00B64864"/>
    <w:rsid w:val="00B72078"/>
    <w:rsid w:val="00BA479B"/>
    <w:rsid w:val="00C260C9"/>
    <w:rsid w:val="00C368AF"/>
    <w:rsid w:val="00C41631"/>
    <w:rsid w:val="00C80A70"/>
    <w:rsid w:val="00CB0AFB"/>
    <w:rsid w:val="00CB11F0"/>
    <w:rsid w:val="00CD12EE"/>
    <w:rsid w:val="00D13740"/>
    <w:rsid w:val="00D23FBB"/>
    <w:rsid w:val="00D2451E"/>
    <w:rsid w:val="00D57206"/>
    <w:rsid w:val="00D72A8A"/>
    <w:rsid w:val="00D96954"/>
    <w:rsid w:val="00DE4CCE"/>
    <w:rsid w:val="00DF690B"/>
    <w:rsid w:val="00E10662"/>
    <w:rsid w:val="00E1253E"/>
    <w:rsid w:val="00E40017"/>
    <w:rsid w:val="00E52A9C"/>
    <w:rsid w:val="00E54EF8"/>
    <w:rsid w:val="00E557CF"/>
    <w:rsid w:val="00E64298"/>
    <w:rsid w:val="00E91A9C"/>
    <w:rsid w:val="00E920A6"/>
    <w:rsid w:val="00E96AD5"/>
    <w:rsid w:val="00EE2471"/>
    <w:rsid w:val="00EF6CD8"/>
    <w:rsid w:val="00F01721"/>
    <w:rsid w:val="00F24647"/>
    <w:rsid w:val="00F31251"/>
    <w:rsid w:val="00F36644"/>
    <w:rsid w:val="00F37233"/>
    <w:rsid w:val="00F61C9E"/>
    <w:rsid w:val="00F65732"/>
    <w:rsid w:val="00F67691"/>
    <w:rsid w:val="00F67986"/>
    <w:rsid w:val="00F73288"/>
    <w:rsid w:val="00F75EA4"/>
    <w:rsid w:val="00F8051F"/>
    <w:rsid w:val="00F82C06"/>
    <w:rsid w:val="00F97410"/>
    <w:rsid w:val="00FD58A6"/>
    <w:rsid w:val="00FE795F"/>
    <w:rsid w:val="00FF034B"/>
    <w:rsid w:val="00FF1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F8F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7460"/>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character" w:customStyle="1" w:styleId="CommentTextChar">
    <w:name w:val="Comment Text Char"/>
    <w:basedOn w:val="DefaultParagraphFont"/>
    <w:link w:val="CommentText"/>
    <w:semiHidden/>
    <w:rsid w:val="005E6AF1"/>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SubjectChar">
    <w:name w:val="Comment Subject Char"/>
    <w:basedOn w:val="CommentTextChar"/>
    <w:link w:val="CommentSubject"/>
    <w:rsid w:val="005E6AF1"/>
  </w:style>
  <w:style w:type="paragraph" w:customStyle="1" w:styleId="BodyText1">
    <w:name w:val="Body Text1"/>
    <w:basedOn w:val="Normal"/>
    <w:rsid w:val="00394058"/>
    <w:pPr>
      <w:spacing w:before="120" w:after="120" w:line="240" w:lineRule="auto"/>
    </w:pPr>
    <w:rPr>
      <w:rFonts w:ascii="Arial" w:eastAsia="Times New Roman" w:hAnsi="Arial" w:cs="Times New Roman"/>
      <w:szCs w:val="20"/>
      <w:lang w:val="en-AU"/>
    </w:rPr>
  </w:style>
  <w:style w:type="table" w:styleId="TableGrid">
    <w:name w:val="Table Grid"/>
    <w:basedOn w:val="TableNormal"/>
    <w:rsid w:val="00394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6460"/>
    <w:pPr>
      <w:spacing w:before="100" w:beforeAutospacing="1" w:after="100" w:afterAutospacing="1" w:line="240" w:lineRule="auto"/>
    </w:pPr>
    <w:rPr>
      <w:rFonts w:ascii="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334719">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quel\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D326A71A-E231-4B5F-9730-A5C397AC6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13</Pages>
  <Words>1939</Words>
  <Characters>11282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2021-02-17T23:31:00Z</dcterms:created>
  <dcterms:modified xsi:type="dcterms:W3CDTF">2021-02-17T23:31:00Z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